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3242A" w14:textId="13E30C16" w:rsidR="002F7808" w:rsidRPr="001B57FD" w:rsidRDefault="009559A3" w:rsidP="002F7808">
      <w:pPr>
        <w:rPr>
          <w:rFonts w:asciiTheme="majorHAnsi" w:hAnsiTheme="majorHAnsi" w:cstheme="majorHAnsi"/>
          <w:color w:val="000000" w:themeColor="text1"/>
        </w:rPr>
      </w:pPr>
      <w:r w:rsidRPr="001B57FD">
        <w:rPr>
          <w:rFonts w:asciiTheme="majorHAnsi" w:hAnsiTheme="majorHAnsi" w:cstheme="majorHAnsi"/>
          <w:noProof/>
          <w:color w:val="000000" w:themeColor="text1"/>
        </w:rPr>
        <w:drawing>
          <wp:anchor distT="0" distB="0" distL="114300" distR="114300" simplePos="0" relativeHeight="251658240" behindDoc="0" locked="0" layoutInCell="1" allowOverlap="1" wp14:anchorId="78073366" wp14:editId="64D36DA6">
            <wp:simplePos x="0" y="0"/>
            <wp:positionH relativeFrom="column">
              <wp:posOffset>4084773</wp:posOffset>
            </wp:positionH>
            <wp:positionV relativeFrom="paragraph">
              <wp:posOffset>363</wp:posOffset>
            </wp:positionV>
            <wp:extent cx="2632075" cy="615315"/>
            <wp:effectExtent l="0" t="0" r="0" b="0"/>
            <wp:wrapThrough wrapText="bothSides">
              <wp:wrapPolygon edited="0">
                <wp:start x="4273" y="0"/>
                <wp:lineTo x="1251" y="4012"/>
                <wp:lineTo x="0" y="14266"/>
                <wp:lineTo x="0" y="18724"/>
                <wp:lineTo x="13028" y="20954"/>
                <wp:lineTo x="21366" y="20954"/>
                <wp:lineTo x="21470" y="15158"/>
                <wp:lineTo x="20740" y="15158"/>
                <wp:lineTo x="21470" y="13375"/>
                <wp:lineTo x="21470" y="4458"/>
                <wp:lineTo x="17926" y="0"/>
                <wp:lineTo x="4273" y="0"/>
              </wp:wrapPolygon>
            </wp:wrapThrough>
            <wp:docPr id="1" name="Afbeelding 1" descr="Afbeeldingsresultaat voor niftarlak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niftarlake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207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57FD">
        <w:rPr>
          <w:rFonts w:asciiTheme="majorHAnsi" w:hAnsiTheme="majorHAnsi" w:cstheme="majorHAnsi"/>
          <w:color w:val="000000" w:themeColor="text1"/>
        </w:rPr>
        <w:fldChar w:fldCharType="begin"/>
      </w:r>
      <w:r w:rsidRPr="001B57FD">
        <w:rPr>
          <w:rFonts w:asciiTheme="majorHAnsi" w:hAnsiTheme="majorHAnsi" w:cstheme="majorHAnsi"/>
          <w:color w:val="000000" w:themeColor="text1"/>
        </w:rPr>
        <w:instrText xml:space="preserve"> INCLUDEPICTURE "/var/folders/7q/vjtwpw9x07x5snn_rjmbx3xr0000gn/T/com.microsoft.Word/WebArchiveCopyPasteTempFiles/logo_oranje.png" \* MERGEFORMATINET </w:instrText>
      </w:r>
      <w:r w:rsidRPr="001B57FD">
        <w:rPr>
          <w:rFonts w:asciiTheme="majorHAnsi" w:hAnsiTheme="majorHAnsi" w:cstheme="majorHAnsi"/>
          <w:color w:val="000000" w:themeColor="text1"/>
        </w:rPr>
        <w:fldChar w:fldCharType="separate"/>
      </w:r>
      <w:r w:rsidRPr="001B57FD">
        <w:rPr>
          <w:rFonts w:asciiTheme="majorHAnsi" w:hAnsiTheme="majorHAnsi" w:cstheme="majorHAnsi"/>
          <w:color w:val="000000" w:themeColor="text1"/>
        </w:rPr>
        <w:fldChar w:fldCharType="end"/>
      </w:r>
      <w:r w:rsidR="004B6597" w:rsidRPr="001B57FD">
        <w:rPr>
          <w:rStyle w:val="Titelvanboek"/>
          <w:rFonts w:asciiTheme="majorHAnsi" w:hAnsiTheme="majorHAnsi" w:cstheme="majorHAnsi"/>
          <w:i w:val="0"/>
          <w:iCs w:val="0"/>
          <w:color w:val="000000" w:themeColor="text1"/>
        </w:rPr>
        <w:t>Agenda MR-vergadering</w:t>
      </w:r>
      <w:r w:rsidR="004B6597" w:rsidRPr="001B57FD">
        <w:rPr>
          <w:rStyle w:val="Titelvanboek"/>
          <w:rFonts w:asciiTheme="majorHAnsi" w:hAnsiTheme="majorHAnsi" w:cstheme="majorHAnsi"/>
          <w:b w:val="0"/>
          <w:bCs w:val="0"/>
          <w:i w:val="0"/>
          <w:iCs w:val="0"/>
          <w:color w:val="000000" w:themeColor="text1"/>
        </w:rPr>
        <w:t xml:space="preserve"> </w:t>
      </w:r>
      <w:r w:rsidRPr="001B57FD">
        <w:rPr>
          <w:rStyle w:val="Titelvanboek"/>
          <w:rFonts w:asciiTheme="majorHAnsi" w:hAnsiTheme="majorHAnsi" w:cstheme="majorHAnsi"/>
          <w:b w:val="0"/>
          <w:bCs w:val="0"/>
          <w:i w:val="0"/>
          <w:iCs w:val="0"/>
          <w:color w:val="000000" w:themeColor="text1"/>
        </w:rPr>
        <w:br/>
        <w:t xml:space="preserve">maandag </w:t>
      </w:r>
      <w:r w:rsidR="00724D5D" w:rsidRPr="001B57FD">
        <w:rPr>
          <w:rStyle w:val="Titelvanboek"/>
          <w:rFonts w:asciiTheme="majorHAnsi" w:hAnsiTheme="majorHAnsi" w:cstheme="majorHAnsi"/>
          <w:b w:val="0"/>
          <w:bCs w:val="0"/>
          <w:i w:val="0"/>
          <w:iCs w:val="0"/>
          <w:color w:val="000000" w:themeColor="text1"/>
        </w:rPr>
        <w:t>30 september 2024</w:t>
      </w:r>
      <w:r w:rsidR="002F7808" w:rsidRPr="001B57FD">
        <w:rPr>
          <w:rStyle w:val="Titelvanboek"/>
          <w:rFonts w:asciiTheme="majorHAnsi" w:hAnsiTheme="majorHAnsi" w:cstheme="majorHAnsi"/>
          <w:b w:val="0"/>
          <w:bCs w:val="0"/>
          <w:i w:val="0"/>
          <w:iCs w:val="0"/>
          <w:color w:val="000000" w:themeColor="text1"/>
        </w:rPr>
        <w:t>, 19:00</w:t>
      </w:r>
      <w:r w:rsidRPr="001B57FD">
        <w:rPr>
          <w:rFonts w:asciiTheme="majorHAnsi" w:hAnsiTheme="majorHAnsi" w:cstheme="majorHAnsi"/>
          <w:color w:val="000000" w:themeColor="text1"/>
        </w:rPr>
        <w:t xml:space="preserve"> (studiehuis) </w:t>
      </w:r>
    </w:p>
    <w:p w14:paraId="432DC960" w14:textId="77777777" w:rsidR="002F7808" w:rsidRPr="001B57FD" w:rsidRDefault="002F7808" w:rsidP="002F7808">
      <w:pPr>
        <w:rPr>
          <w:rStyle w:val="Titelvanboek"/>
          <w:rFonts w:asciiTheme="majorHAnsi" w:hAnsiTheme="majorHAnsi" w:cstheme="majorHAnsi"/>
          <w:b w:val="0"/>
          <w:bCs w:val="0"/>
          <w:i w:val="0"/>
          <w:iCs w:val="0"/>
          <w:color w:val="000000" w:themeColor="text1"/>
        </w:rPr>
      </w:pPr>
    </w:p>
    <w:p w14:paraId="15B0E9E8" w14:textId="13FB4607" w:rsidR="00691F36" w:rsidRPr="001B57FD" w:rsidRDefault="00831E89" w:rsidP="002F7808">
      <w:pPr>
        <w:rPr>
          <w:rFonts w:asciiTheme="majorHAnsi" w:hAnsiTheme="majorHAnsi" w:cstheme="majorHAnsi"/>
          <w:color w:val="000000" w:themeColor="text1"/>
        </w:rPr>
      </w:pPr>
      <w:r w:rsidRPr="001B57FD">
        <w:rPr>
          <w:rStyle w:val="Titelvanboek"/>
          <w:rFonts w:asciiTheme="majorHAnsi" w:hAnsiTheme="majorHAnsi" w:cstheme="majorHAnsi"/>
          <w:b w:val="0"/>
          <w:bCs w:val="0"/>
          <w:i w:val="0"/>
          <w:iCs w:val="0"/>
          <w:color w:val="000000" w:themeColor="text1"/>
        </w:rPr>
        <w:t xml:space="preserve">Aanwezig: </w:t>
      </w:r>
      <w:r w:rsidRPr="001B57FD">
        <w:rPr>
          <w:rStyle w:val="Titelvanboek"/>
          <w:rFonts w:asciiTheme="majorHAnsi" w:hAnsiTheme="majorHAnsi" w:cstheme="majorHAnsi"/>
          <w:b w:val="0"/>
          <w:bCs w:val="0"/>
          <w:i w:val="0"/>
          <w:iCs w:val="0"/>
          <w:color w:val="000000" w:themeColor="text1"/>
        </w:rPr>
        <w:br/>
        <w:t>PMR: Nina van Asselt, Oscar van Son, Mike van der Veen, Kelly Pouw, Guus Dreu</w:t>
      </w:r>
      <w:r w:rsidRPr="001B57FD">
        <w:rPr>
          <w:rStyle w:val="Titelvanboek"/>
          <w:rFonts w:asciiTheme="majorHAnsi" w:hAnsiTheme="majorHAnsi" w:cstheme="majorHAnsi"/>
          <w:b w:val="0"/>
          <w:bCs w:val="0"/>
          <w:i w:val="0"/>
          <w:iCs w:val="0"/>
          <w:color w:val="000000" w:themeColor="text1"/>
        </w:rPr>
        <w:br/>
        <w:t xml:space="preserve">Oudergeleding: </w:t>
      </w:r>
      <w:r w:rsidR="00691F36" w:rsidRPr="001B57FD">
        <w:rPr>
          <w:rFonts w:asciiTheme="majorHAnsi" w:hAnsiTheme="majorHAnsi" w:cstheme="majorHAnsi"/>
          <w:color w:val="000000" w:themeColor="text1"/>
        </w:rPr>
        <w:t>Leonie Oude-Essink, Jorijn Tragter</w:t>
      </w:r>
      <w:r w:rsidR="000F77B1" w:rsidRPr="001B57FD">
        <w:rPr>
          <w:rFonts w:asciiTheme="majorHAnsi" w:hAnsiTheme="majorHAnsi" w:cstheme="majorHAnsi"/>
          <w:color w:val="000000" w:themeColor="text1"/>
        </w:rPr>
        <w:t>, Ady Hoijtink</w:t>
      </w:r>
    </w:p>
    <w:p w14:paraId="68161793" w14:textId="468200F5" w:rsidR="00691F36" w:rsidRPr="001B57FD" w:rsidRDefault="00691F36" w:rsidP="002F7808">
      <w:pPr>
        <w:rPr>
          <w:rFonts w:asciiTheme="majorHAnsi" w:hAnsiTheme="majorHAnsi" w:cstheme="majorHAnsi"/>
          <w:color w:val="000000" w:themeColor="text1"/>
        </w:rPr>
      </w:pPr>
      <w:r w:rsidRPr="001B57FD">
        <w:rPr>
          <w:rFonts w:asciiTheme="majorHAnsi" w:hAnsiTheme="majorHAnsi" w:cstheme="majorHAnsi"/>
          <w:color w:val="000000" w:themeColor="text1"/>
        </w:rPr>
        <w:t>Leerlinggeleding: Alexander van den Tempel, Jesse Meijer, Floris Kamer</w:t>
      </w:r>
    </w:p>
    <w:p w14:paraId="2FE61E11" w14:textId="07E8077F" w:rsidR="004B6597" w:rsidRPr="001B57FD" w:rsidRDefault="00FE3FA0" w:rsidP="002F7808">
      <w:pPr>
        <w:rPr>
          <w:rStyle w:val="Titelvanboek"/>
          <w:rFonts w:asciiTheme="majorHAnsi" w:hAnsiTheme="majorHAnsi" w:cstheme="majorHAnsi"/>
          <w:b w:val="0"/>
          <w:bCs w:val="0"/>
          <w:i w:val="0"/>
          <w:iCs w:val="0"/>
          <w:color w:val="000000" w:themeColor="text1"/>
          <w:spacing w:val="0"/>
        </w:rPr>
      </w:pPr>
      <w:r w:rsidRPr="001B57FD">
        <w:rPr>
          <w:rStyle w:val="Titelvanboek"/>
          <w:rFonts w:asciiTheme="majorHAnsi" w:hAnsiTheme="majorHAnsi" w:cstheme="majorHAnsi"/>
          <w:b w:val="0"/>
          <w:bCs w:val="0"/>
          <w:i w:val="0"/>
          <w:iCs w:val="0"/>
          <w:color w:val="000000" w:themeColor="text1"/>
        </w:rPr>
        <w:br/>
      </w:r>
    </w:p>
    <w:tbl>
      <w:tblPr>
        <w:tblStyle w:val="Tabelraster"/>
        <w:tblW w:w="11199" w:type="dxa"/>
        <w:tblInd w:w="-289" w:type="dxa"/>
        <w:tblLook w:val="04A0" w:firstRow="1" w:lastRow="0" w:firstColumn="1" w:lastColumn="0" w:noHBand="0" w:noVBand="1"/>
      </w:tblPr>
      <w:tblGrid>
        <w:gridCol w:w="533"/>
        <w:gridCol w:w="6130"/>
        <w:gridCol w:w="3553"/>
        <w:gridCol w:w="983"/>
      </w:tblGrid>
      <w:tr w:rsidR="004B6597" w:rsidRPr="001B57FD" w14:paraId="03330C01" w14:textId="77777777" w:rsidTr="00CA5B6C">
        <w:tc>
          <w:tcPr>
            <w:tcW w:w="533" w:type="dxa"/>
          </w:tcPr>
          <w:p w14:paraId="5B12C938" w14:textId="15BF1217" w:rsidR="004B6597" w:rsidRPr="001B57FD" w:rsidRDefault="004B6597" w:rsidP="00E64D9E">
            <w:pPr>
              <w:pStyle w:val="Geenafstand"/>
              <w:rPr>
                <w:rStyle w:val="Titelvanboek"/>
                <w:rFonts w:asciiTheme="majorHAnsi" w:hAnsiTheme="majorHAnsi" w:cstheme="majorHAnsi"/>
                <w:b w:val="0"/>
                <w:bCs w:val="0"/>
                <w:i w:val="0"/>
                <w:iCs w:val="0"/>
                <w:color w:val="000000" w:themeColor="text1"/>
              </w:rPr>
            </w:pPr>
            <w:r w:rsidRPr="001B57FD">
              <w:rPr>
                <w:rStyle w:val="Titelvanboek"/>
                <w:rFonts w:asciiTheme="majorHAnsi" w:hAnsiTheme="majorHAnsi" w:cstheme="majorHAnsi"/>
                <w:b w:val="0"/>
                <w:bCs w:val="0"/>
                <w:i w:val="0"/>
                <w:iCs w:val="0"/>
                <w:color w:val="000000" w:themeColor="text1"/>
              </w:rPr>
              <w:t>1</w:t>
            </w:r>
            <w:r w:rsidR="009559A3" w:rsidRPr="001B57FD">
              <w:rPr>
                <w:rStyle w:val="Titelvanboek"/>
                <w:rFonts w:asciiTheme="majorHAnsi" w:hAnsiTheme="majorHAnsi" w:cstheme="majorHAnsi"/>
                <w:b w:val="0"/>
                <w:bCs w:val="0"/>
                <w:i w:val="0"/>
                <w:iCs w:val="0"/>
                <w:color w:val="000000" w:themeColor="text1"/>
              </w:rPr>
              <w:t>.</w:t>
            </w:r>
          </w:p>
        </w:tc>
        <w:tc>
          <w:tcPr>
            <w:tcW w:w="6130" w:type="dxa"/>
          </w:tcPr>
          <w:p w14:paraId="23DE00C8" w14:textId="04242507" w:rsidR="004B6597" w:rsidRPr="001B57FD" w:rsidRDefault="004B6597" w:rsidP="00E64D9E">
            <w:pPr>
              <w:pStyle w:val="Geenafstand"/>
              <w:rPr>
                <w:rFonts w:asciiTheme="majorHAnsi" w:hAnsiTheme="majorHAnsi" w:cstheme="majorHAnsi"/>
                <w:color w:val="212121"/>
              </w:rPr>
            </w:pPr>
            <w:r w:rsidRPr="001B57FD">
              <w:rPr>
                <w:rFonts w:asciiTheme="majorHAnsi" w:hAnsiTheme="majorHAnsi" w:cstheme="majorHAnsi"/>
                <w:b/>
                <w:bCs/>
                <w:color w:val="212121"/>
              </w:rPr>
              <w:t>Opening</w:t>
            </w:r>
            <w:r w:rsidR="000F77B1" w:rsidRPr="001B57FD">
              <w:rPr>
                <w:rFonts w:asciiTheme="majorHAnsi" w:hAnsiTheme="majorHAnsi" w:cstheme="majorHAnsi"/>
                <w:b/>
                <w:bCs/>
                <w:color w:val="212121"/>
              </w:rPr>
              <w:br/>
            </w:r>
            <w:r w:rsidR="000F77B1" w:rsidRPr="001B57FD">
              <w:rPr>
                <w:rFonts w:asciiTheme="majorHAnsi" w:hAnsiTheme="majorHAnsi" w:cstheme="majorHAnsi"/>
                <w:color w:val="7030A0"/>
              </w:rPr>
              <w:t xml:space="preserve">Lisa is ziek: Jesse zit deze vergadering voor. </w:t>
            </w:r>
          </w:p>
          <w:p w14:paraId="7ABE4C3F" w14:textId="227D4195" w:rsidR="00B8221B" w:rsidRPr="001B57FD" w:rsidRDefault="00B8221B" w:rsidP="00E64D9E">
            <w:pPr>
              <w:pStyle w:val="Geenafstand"/>
              <w:rPr>
                <w:rFonts w:asciiTheme="majorHAnsi" w:hAnsiTheme="majorHAnsi" w:cstheme="majorHAnsi"/>
                <w:color w:val="212121"/>
              </w:rPr>
            </w:pPr>
          </w:p>
        </w:tc>
        <w:tc>
          <w:tcPr>
            <w:tcW w:w="3553" w:type="dxa"/>
          </w:tcPr>
          <w:p w14:paraId="71800418" w14:textId="77777777" w:rsidR="004B6597" w:rsidRPr="001B57FD" w:rsidRDefault="004B6597" w:rsidP="00E64D9E">
            <w:pPr>
              <w:pStyle w:val="Geenafstand"/>
              <w:rPr>
                <w:rFonts w:asciiTheme="majorHAnsi" w:hAnsiTheme="majorHAnsi" w:cstheme="majorHAnsi"/>
                <w:color w:val="212121"/>
              </w:rPr>
            </w:pPr>
          </w:p>
        </w:tc>
        <w:tc>
          <w:tcPr>
            <w:tcW w:w="983" w:type="dxa"/>
          </w:tcPr>
          <w:p w14:paraId="572A0C9F" w14:textId="2411A5EB" w:rsidR="004B6597" w:rsidRPr="001B57FD" w:rsidRDefault="00032BEF" w:rsidP="00E64D9E">
            <w:pPr>
              <w:pStyle w:val="Geenafstand"/>
              <w:rPr>
                <w:rFonts w:asciiTheme="majorHAnsi" w:hAnsiTheme="majorHAnsi" w:cstheme="majorHAnsi"/>
                <w:color w:val="212121"/>
              </w:rPr>
            </w:pPr>
            <w:r w:rsidRPr="001B57FD">
              <w:rPr>
                <w:rFonts w:asciiTheme="majorHAnsi" w:hAnsiTheme="majorHAnsi" w:cstheme="majorHAnsi"/>
                <w:color w:val="212121"/>
              </w:rPr>
              <w:t>5</w:t>
            </w:r>
            <w:r w:rsidR="004B6597" w:rsidRPr="001B57FD">
              <w:rPr>
                <w:rFonts w:asciiTheme="majorHAnsi" w:hAnsiTheme="majorHAnsi" w:cstheme="majorHAnsi"/>
                <w:color w:val="212121"/>
              </w:rPr>
              <w:t xml:space="preserve"> min</w:t>
            </w:r>
          </w:p>
        </w:tc>
      </w:tr>
      <w:tr w:rsidR="00D2692E" w:rsidRPr="001B57FD" w14:paraId="788F1E9C" w14:textId="77777777" w:rsidTr="00CA5B6C">
        <w:tc>
          <w:tcPr>
            <w:tcW w:w="533" w:type="dxa"/>
          </w:tcPr>
          <w:p w14:paraId="2CBCADFC" w14:textId="02924EFA" w:rsidR="00D2692E" w:rsidRPr="001B57FD" w:rsidRDefault="00B8221B" w:rsidP="00D2692E">
            <w:pPr>
              <w:pStyle w:val="Geenafstand"/>
              <w:rPr>
                <w:rStyle w:val="Titelvanboek"/>
                <w:rFonts w:asciiTheme="majorHAnsi" w:hAnsiTheme="majorHAnsi" w:cstheme="majorHAnsi"/>
                <w:b w:val="0"/>
                <w:bCs w:val="0"/>
                <w:i w:val="0"/>
                <w:iCs w:val="0"/>
                <w:color w:val="000000" w:themeColor="text1"/>
              </w:rPr>
            </w:pPr>
            <w:r w:rsidRPr="001B57FD">
              <w:rPr>
                <w:rStyle w:val="Titelvanboek"/>
                <w:rFonts w:asciiTheme="majorHAnsi" w:hAnsiTheme="majorHAnsi" w:cstheme="majorHAnsi"/>
                <w:b w:val="0"/>
                <w:bCs w:val="0"/>
                <w:i w:val="0"/>
                <w:iCs w:val="0"/>
                <w:color w:val="000000" w:themeColor="text1"/>
              </w:rPr>
              <w:t>2</w:t>
            </w:r>
            <w:r w:rsidR="00D2692E" w:rsidRPr="001B57FD">
              <w:rPr>
                <w:rStyle w:val="Titelvanboek"/>
                <w:rFonts w:asciiTheme="majorHAnsi" w:hAnsiTheme="majorHAnsi" w:cstheme="majorHAnsi"/>
                <w:b w:val="0"/>
                <w:bCs w:val="0"/>
                <w:i w:val="0"/>
                <w:iCs w:val="0"/>
                <w:color w:val="000000" w:themeColor="text1"/>
              </w:rPr>
              <w:t xml:space="preserve">. </w:t>
            </w:r>
          </w:p>
        </w:tc>
        <w:tc>
          <w:tcPr>
            <w:tcW w:w="6130" w:type="dxa"/>
          </w:tcPr>
          <w:p w14:paraId="5D6B62D4" w14:textId="1AD17FE4" w:rsidR="00B8221B" w:rsidRPr="001B57FD" w:rsidRDefault="00D2692E" w:rsidP="00D2692E">
            <w:pPr>
              <w:rPr>
                <w:rFonts w:asciiTheme="majorHAnsi" w:hAnsiTheme="majorHAnsi" w:cstheme="majorHAnsi"/>
                <w:color w:val="7030A0"/>
              </w:rPr>
            </w:pPr>
            <w:r w:rsidRPr="001B57FD">
              <w:rPr>
                <w:rFonts w:asciiTheme="majorHAnsi" w:hAnsiTheme="majorHAnsi" w:cstheme="majorHAnsi"/>
                <w:b/>
                <w:bCs/>
                <w:color w:val="000000" w:themeColor="text1"/>
              </w:rPr>
              <w:t>Vaststellen notulen vorige vergadering</w:t>
            </w:r>
            <w:r w:rsidR="000F77B1" w:rsidRPr="001B57FD">
              <w:rPr>
                <w:rFonts w:asciiTheme="majorHAnsi" w:hAnsiTheme="majorHAnsi" w:cstheme="majorHAnsi"/>
                <w:b/>
                <w:bCs/>
                <w:color w:val="000000" w:themeColor="text1"/>
              </w:rPr>
              <w:br/>
            </w:r>
            <w:r w:rsidR="000F77B1" w:rsidRPr="001B57FD">
              <w:rPr>
                <w:rFonts w:asciiTheme="majorHAnsi" w:hAnsiTheme="majorHAnsi" w:cstheme="majorHAnsi"/>
                <w:b/>
                <w:bCs/>
                <w:color w:val="000000" w:themeColor="text1"/>
              </w:rPr>
              <w:br/>
            </w:r>
            <w:r w:rsidR="000F77B1" w:rsidRPr="001B57FD">
              <w:rPr>
                <w:rFonts w:asciiTheme="majorHAnsi" w:hAnsiTheme="majorHAnsi" w:cstheme="majorHAnsi"/>
                <w:color w:val="7030A0"/>
              </w:rPr>
              <w:t>- Resultaten CITO-VAS zijn op de valreep nog voor de vakantie met leerlingen en ouders gedeeld via Teams.</w:t>
            </w:r>
            <w:r w:rsidR="000F77B1" w:rsidRPr="001B57FD">
              <w:rPr>
                <w:rFonts w:asciiTheme="majorHAnsi" w:hAnsiTheme="majorHAnsi" w:cstheme="majorHAnsi"/>
                <w:color w:val="7030A0"/>
              </w:rPr>
              <w:br/>
            </w:r>
          </w:p>
        </w:tc>
        <w:tc>
          <w:tcPr>
            <w:tcW w:w="3553" w:type="dxa"/>
          </w:tcPr>
          <w:p w14:paraId="7BBB4763" w14:textId="3DD1BA3D" w:rsidR="00D2692E" w:rsidRPr="001B57FD" w:rsidRDefault="00D2692E" w:rsidP="00D2692E">
            <w:pPr>
              <w:pStyle w:val="Geenafstand"/>
              <w:rPr>
                <w:rFonts w:asciiTheme="majorHAnsi" w:hAnsiTheme="majorHAnsi" w:cstheme="majorHAnsi"/>
                <w:color w:val="000000" w:themeColor="text1"/>
              </w:rPr>
            </w:pPr>
          </w:p>
        </w:tc>
        <w:tc>
          <w:tcPr>
            <w:tcW w:w="983" w:type="dxa"/>
          </w:tcPr>
          <w:p w14:paraId="5AAEA224" w14:textId="489738C1" w:rsidR="00D2692E" w:rsidRPr="001B57FD" w:rsidRDefault="00B8221B" w:rsidP="00D2692E">
            <w:pPr>
              <w:pStyle w:val="Geenafstand"/>
              <w:rPr>
                <w:rFonts w:asciiTheme="majorHAnsi" w:hAnsiTheme="majorHAnsi" w:cstheme="majorHAnsi"/>
                <w:color w:val="000000" w:themeColor="text1"/>
              </w:rPr>
            </w:pPr>
            <w:r w:rsidRPr="001B57FD">
              <w:rPr>
                <w:rFonts w:asciiTheme="majorHAnsi" w:hAnsiTheme="majorHAnsi" w:cstheme="majorHAnsi"/>
                <w:color w:val="000000" w:themeColor="text1"/>
              </w:rPr>
              <w:t>5 min</w:t>
            </w:r>
          </w:p>
        </w:tc>
      </w:tr>
      <w:tr w:rsidR="0009160F" w:rsidRPr="001B57FD" w14:paraId="5D99D899" w14:textId="77777777" w:rsidTr="00CA5B6C">
        <w:tc>
          <w:tcPr>
            <w:tcW w:w="533" w:type="dxa"/>
          </w:tcPr>
          <w:p w14:paraId="26982A28" w14:textId="55959403" w:rsidR="0009160F" w:rsidRPr="001B57FD" w:rsidRDefault="0009160F" w:rsidP="00D2692E">
            <w:pPr>
              <w:pStyle w:val="Geenafstand"/>
              <w:rPr>
                <w:rStyle w:val="Titelvanboek"/>
                <w:rFonts w:asciiTheme="majorHAnsi" w:hAnsiTheme="majorHAnsi" w:cstheme="majorHAnsi"/>
                <w:b w:val="0"/>
                <w:bCs w:val="0"/>
                <w:i w:val="0"/>
                <w:iCs w:val="0"/>
                <w:color w:val="000000" w:themeColor="text1"/>
              </w:rPr>
            </w:pPr>
            <w:r w:rsidRPr="001B57FD">
              <w:rPr>
                <w:rStyle w:val="Titelvanboek"/>
                <w:rFonts w:asciiTheme="majorHAnsi" w:hAnsiTheme="majorHAnsi" w:cstheme="majorHAnsi"/>
                <w:b w:val="0"/>
                <w:bCs w:val="0"/>
                <w:i w:val="0"/>
                <w:iCs w:val="0"/>
                <w:color w:val="000000" w:themeColor="text1"/>
              </w:rPr>
              <w:t>3</w:t>
            </w:r>
            <w:r w:rsidRPr="001B57FD">
              <w:rPr>
                <w:rStyle w:val="Titelvanboek"/>
                <w:rFonts w:asciiTheme="majorHAnsi" w:hAnsiTheme="majorHAnsi" w:cstheme="majorHAnsi"/>
                <w:b w:val="0"/>
                <w:bCs w:val="0"/>
                <w:i w:val="0"/>
                <w:iCs w:val="0"/>
              </w:rPr>
              <w:t xml:space="preserve">. </w:t>
            </w:r>
          </w:p>
        </w:tc>
        <w:tc>
          <w:tcPr>
            <w:tcW w:w="6130" w:type="dxa"/>
          </w:tcPr>
          <w:p w14:paraId="26D139C5" w14:textId="4024C55D" w:rsidR="0009160F" w:rsidRPr="001B57FD" w:rsidRDefault="0009160F" w:rsidP="00D2692E">
            <w:pPr>
              <w:rPr>
                <w:rFonts w:asciiTheme="majorHAnsi" w:hAnsiTheme="majorHAnsi" w:cstheme="majorHAnsi"/>
                <w:color w:val="7030A0"/>
              </w:rPr>
            </w:pPr>
            <w:r w:rsidRPr="001B57FD">
              <w:rPr>
                <w:rFonts w:asciiTheme="majorHAnsi" w:hAnsiTheme="majorHAnsi" w:cstheme="majorHAnsi"/>
                <w:b/>
                <w:bCs/>
                <w:color w:val="000000" w:themeColor="text1"/>
              </w:rPr>
              <w:t xml:space="preserve">Mededelingen diverse gremia </w:t>
            </w:r>
            <w:r w:rsidR="00CA5B6C" w:rsidRPr="001B57FD">
              <w:rPr>
                <w:rFonts w:asciiTheme="majorHAnsi" w:hAnsiTheme="majorHAnsi" w:cstheme="majorHAnsi"/>
                <w:b/>
                <w:bCs/>
                <w:color w:val="000000" w:themeColor="text1"/>
              </w:rPr>
              <w:br/>
            </w:r>
            <w:r w:rsidR="000029F7" w:rsidRPr="001B57FD">
              <w:rPr>
                <w:rFonts w:asciiTheme="majorHAnsi" w:hAnsiTheme="majorHAnsi" w:cstheme="majorHAnsi"/>
                <w:b/>
                <w:bCs/>
                <w:color w:val="000000" w:themeColor="text1"/>
              </w:rPr>
              <w:br/>
            </w:r>
            <w:r w:rsidR="000029F7" w:rsidRPr="001B57FD">
              <w:rPr>
                <w:rFonts w:asciiTheme="majorHAnsi" w:hAnsiTheme="majorHAnsi" w:cstheme="majorHAnsi"/>
                <w:color w:val="7030A0"/>
                <w:u w:val="single"/>
              </w:rPr>
              <w:t>Ouders</w:t>
            </w:r>
            <w:r w:rsidR="000029F7" w:rsidRPr="001B57FD">
              <w:rPr>
                <w:rFonts w:asciiTheme="majorHAnsi" w:hAnsiTheme="majorHAnsi" w:cstheme="majorHAnsi"/>
                <w:color w:val="7030A0"/>
              </w:rPr>
              <w:t xml:space="preserve">: </w:t>
            </w:r>
            <w:r w:rsidR="000029F7" w:rsidRPr="001B57FD">
              <w:rPr>
                <w:rFonts w:asciiTheme="majorHAnsi" w:hAnsiTheme="majorHAnsi" w:cstheme="majorHAnsi"/>
                <w:color w:val="7030A0"/>
              </w:rPr>
              <w:br/>
              <w:t>- Een ouder</w:t>
            </w:r>
            <w:r w:rsidR="000F77B1" w:rsidRPr="001B57FD">
              <w:rPr>
                <w:rFonts w:asciiTheme="majorHAnsi" w:hAnsiTheme="majorHAnsi" w:cstheme="majorHAnsi"/>
                <w:color w:val="7030A0"/>
              </w:rPr>
              <w:t xml:space="preserve"> is</w:t>
            </w:r>
            <w:r w:rsidR="000029F7" w:rsidRPr="001B57FD">
              <w:rPr>
                <w:rFonts w:asciiTheme="majorHAnsi" w:hAnsiTheme="majorHAnsi" w:cstheme="majorHAnsi"/>
                <w:color w:val="7030A0"/>
              </w:rPr>
              <w:t xml:space="preserve"> aanwezig geweest bij de klankbordgroep</w:t>
            </w:r>
            <w:r w:rsidR="00CA5B6C" w:rsidRPr="001B57FD">
              <w:rPr>
                <w:rFonts w:asciiTheme="majorHAnsi" w:hAnsiTheme="majorHAnsi" w:cstheme="majorHAnsi"/>
                <w:color w:val="7030A0"/>
              </w:rPr>
              <w:t xml:space="preserve"> van A3 t/m A6</w:t>
            </w:r>
            <w:r w:rsidR="000F77B1" w:rsidRPr="001B57FD">
              <w:rPr>
                <w:rFonts w:asciiTheme="majorHAnsi" w:hAnsiTheme="majorHAnsi" w:cstheme="majorHAnsi"/>
                <w:color w:val="7030A0"/>
              </w:rPr>
              <w:t xml:space="preserve">: Het was een </w:t>
            </w:r>
            <w:r w:rsidR="00CA5B6C" w:rsidRPr="001B57FD">
              <w:rPr>
                <w:rFonts w:asciiTheme="majorHAnsi" w:hAnsiTheme="majorHAnsi" w:cstheme="majorHAnsi"/>
                <w:color w:val="7030A0"/>
              </w:rPr>
              <w:t>positieve bijeenkomst</w:t>
            </w:r>
            <w:r w:rsidR="000F77B1" w:rsidRPr="001B57FD">
              <w:rPr>
                <w:rFonts w:asciiTheme="majorHAnsi" w:hAnsiTheme="majorHAnsi" w:cstheme="majorHAnsi"/>
                <w:color w:val="7030A0"/>
              </w:rPr>
              <w:t xml:space="preserve"> met een prima opkomst.</w:t>
            </w:r>
            <w:r w:rsidR="00CA5B6C" w:rsidRPr="001B57FD">
              <w:rPr>
                <w:rFonts w:asciiTheme="majorHAnsi" w:hAnsiTheme="majorHAnsi" w:cstheme="majorHAnsi"/>
                <w:color w:val="7030A0"/>
              </w:rPr>
              <w:br/>
              <w:t xml:space="preserve">- </w:t>
            </w:r>
            <w:r w:rsidR="000F77B1" w:rsidRPr="001B57FD">
              <w:rPr>
                <w:rFonts w:asciiTheme="majorHAnsi" w:hAnsiTheme="majorHAnsi" w:cstheme="majorHAnsi"/>
                <w:color w:val="7030A0"/>
              </w:rPr>
              <w:t xml:space="preserve">Het toetsrooster is </w:t>
            </w:r>
            <w:r w:rsidR="00CA5B6C" w:rsidRPr="001B57FD">
              <w:rPr>
                <w:rFonts w:asciiTheme="majorHAnsi" w:hAnsiTheme="majorHAnsi" w:cstheme="majorHAnsi"/>
                <w:color w:val="7030A0"/>
              </w:rPr>
              <w:t>twee weken voor aanvang van de toetsweek nog niet gedeeld</w:t>
            </w:r>
            <w:r w:rsidR="000F77B1" w:rsidRPr="001B57FD">
              <w:rPr>
                <w:rFonts w:asciiTheme="majorHAnsi" w:hAnsiTheme="majorHAnsi" w:cstheme="majorHAnsi"/>
                <w:color w:val="7030A0"/>
              </w:rPr>
              <w:t xml:space="preserve">, dat is laat. </w:t>
            </w:r>
            <w:r w:rsidR="00CA5B6C" w:rsidRPr="001B57FD">
              <w:rPr>
                <w:rFonts w:asciiTheme="majorHAnsi" w:hAnsiTheme="majorHAnsi" w:cstheme="majorHAnsi"/>
                <w:color w:val="7030A0"/>
              </w:rPr>
              <w:br/>
              <w:t xml:space="preserve">- </w:t>
            </w:r>
            <w:r w:rsidR="000F77B1" w:rsidRPr="001B57FD">
              <w:rPr>
                <w:rFonts w:asciiTheme="majorHAnsi" w:hAnsiTheme="majorHAnsi" w:cstheme="majorHAnsi"/>
                <w:color w:val="7030A0"/>
              </w:rPr>
              <w:t xml:space="preserve">Sinds het 50-minutenrooster (weer) is ingevoerd, hebben bovenbouwleerlingen pas om 13:45 lunchpauze. Dit wordt door veel leerlingen (en hun ouders) als laat ervaren. SL geeft aan dat daar op korte termijn niets aan veranderd kan worden. Het is wellicht wel iets om mee te nemen in het schoolplan met ideale lestijden en dergelijke. </w:t>
            </w:r>
            <w:r w:rsidR="000F77B1" w:rsidRPr="001B57FD">
              <w:rPr>
                <w:rFonts w:asciiTheme="majorHAnsi" w:hAnsiTheme="majorHAnsi" w:cstheme="majorHAnsi"/>
                <w:color w:val="7030A0"/>
              </w:rPr>
              <w:br/>
            </w:r>
            <w:r w:rsidR="000029F7" w:rsidRPr="001B57FD">
              <w:rPr>
                <w:rFonts w:asciiTheme="majorHAnsi" w:hAnsiTheme="majorHAnsi" w:cstheme="majorHAnsi"/>
                <w:color w:val="7030A0"/>
              </w:rPr>
              <w:br/>
            </w:r>
            <w:r w:rsidR="000029F7" w:rsidRPr="001B57FD">
              <w:rPr>
                <w:rFonts w:asciiTheme="majorHAnsi" w:hAnsiTheme="majorHAnsi" w:cstheme="majorHAnsi"/>
                <w:color w:val="7030A0"/>
                <w:u w:val="single"/>
              </w:rPr>
              <w:t>PMR</w:t>
            </w:r>
            <w:r w:rsidR="000029F7" w:rsidRPr="001B57FD">
              <w:rPr>
                <w:rFonts w:asciiTheme="majorHAnsi" w:hAnsiTheme="majorHAnsi" w:cstheme="majorHAnsi"/>
                <w:color w:val="7030A0"/>
              </w:rPr>
              <w:t xml:space="preserve">: </w:t>
            </w:r>
            <w:r w:rsidR="000029F7" w:rsidRPr="001B57FD">
              <w:rPr>
                <w:rFonts w:asciiTheme="majorHAnsi" w:hAnsiTheme="majorHAnsi" w:cstheme="majorHAnsi"/>
                <w:color w:val="7030A0"/>
              </w:rPr>
              <w:br/>
              <w:t xml:space="preserve">- Er gaan </w:t>
            </w:r>
            <w:r w:rsidR="00CA5B6C" w:rsidRPr="001B57FD">
              <w:rPr>
                <w:rFonts w:asciiTheme="majorHAnsi" w:hAnsiTheme="majorHAnsi" w:cstheme="majorHAnsi"/>
                <w:color w:val="7030A0"/>
              </w:rPr>
              <w:t>vier</w:t>
            </w:r>
            <w:r w:rsidR="000029F7" w:rsidRPr="001B57FD">
              <w:rPr>
                <w:rFonts w:asciiTheme="majorHAnsi" w:hAnsiTheme="majorHAnsi" w:cstheme="majorHAnsi"/>
                <w:color w:val="7030A0"/>
              </w:rPr>
              <w:t xml:space="preserve"> collega’s naar het WMS-congres. Ook de rector en de directiesecretaris sluiten aan.</w:t>
            </w:r>
            <w:r w:rsidR="000029F7" w:rsidRPr="001B57FD">
              <w:rPr>
                <w:rFonts w:asciiTheme="majorHAnsi" w:hAnsiTheme="majorHAnsi" w:cstheme="majorHAnsi"/>
                <w:color w:val="7030A0"/>
              </w:rPr>
              <w:br/>
              <w:t xml:space="preserve">- </w:t>
            </w:r>
            <w:r w:rsidR="000F77B1" w:rsidRPr="001B57FD">
              <w:rPr>
                <w:rFonts w:asciiTheme="majorHAnsi" w:hAnsiTheme="majorHAnsi" w:cstheme="majorHAnsi"/>
                <w:color w:val="7030A0"/>
              </w:rPr>
              <w:t xml:space="preserve">Het valt </w:t>
            </w:r>
            <w:r w:rsidR="000029F7" w:rsidRPr="001B57FD">
              <w:rPr>
                <w:rFonts w:asciiTheme="majorHAnsi" w:hAnsiTheme="majorHAnsi" w:cstheme="majorHAnsi"/>
                <w:color w:val="7030A0"/>
              </w:rPr>
              <w:t xml:space="preserve">op dat docenten regelmatig hun lessen te vroeg afsluiten: </w:t>
            </w:r>
            <w:r w:rsidR="000F77B1" w:rsidRPr="001B57FD">
              <w:rPr>
                <w:rFonts w:asciiTheme="majorHAnsi" w:hAnsiTheme="majorHAnsi" w:cstheme="majorHAnsi"/>
                <w:color w:val="7030A0"/>
              </w:rPr>
              <w:t>hoe kunnen we hiervoor waken</w:t>
            </w:r>
            <w:r w:rsidR="000029F7" w:rsidRPr="001B57FD">
              <w:rPr>
                <w:rFonts w:asciiTheme="majorHAnsi" w:hAnsiTheme="majorHAnsi" w:cstheme="majorHAnsi"/>
                <w:color w:val="7030A0"/>
              </w:rPr>
              <w:t>?</w:t>
            </w:r>
            <w:r w:rsidR="00831E89" w:rsidRPr="001B57FD">
              <w:rPr>
                <w:rFonts w:asciiTheme="majorHAnsi" w:hAnsiTheme="majorHAnsi" w:cstheme="majorHAnsi"/>
                <w:color w:val="7030A0"/>
              </w:rPr>
              <w:br/>
              <w:t>- De conciërges hebben een driedaagse cursus gevolgd over deëscaleren, omgaan met agressie, hoe een leerling denkt etcetera</w:t>
            </w:r>
            <w:r w:rsidR="000F77B1" w:rsidRPr="001B57FD">
              <w:rPr>
                <w:rFonts w:asciiTheme="majorHAnsi" w:hAnsiTheme="majorHAnsi" w:cstheme="majorHAnsi"/>
                <w:color w:val="7030A0"/>
              </w:rPr>
              <w:t xml:space="preserve">. De cursus is als zeer positief en leerzaam ervaren. . Er bestaat een vervolgcursus waar de conciërges ook graag heen zouden willen.  </w:t>
            </w:r>
            <w:r w:rsidR="000F77B1" w:rsidRPr="001B57FD">
              <w:rPr>
                <w:rFonts w:asciiTheme="majorHAnsi" w:hAnsiTheme="majorHAnsi" w:cstheme="majorHAnsi"/>
                <w:color w:val="7030A0"/>
              </w:rPr>
              <w:br/>
            </w:r>
            <w:r w:rsidR="00CA5B6C" w:rsidRPr="001B57FD">
              <w:rPr>
                <w:rFonts w:asciiTheme="majorHAnsi" w:hAnsiTheme="majorHAnsi" w:cstheme="majorHAnsi"/>
                <w:color w:val="7030A0"/>
              </w:rPr>
              <w:br/>
            </w:r>
            <w:r w:rsidR="00CA5B6C" w:rsidRPr="001B57FD">
              <w:rPr>
                <w:rFonts w:asciiTheme="majorHAnsi" w:hAnsiTheme="majorHAnsi" w:cstheme="majorHAnsi"/>
                <w:color w:val="7030A0"/>
                <w:u w:val="single"/>
              </w:rPr>
              <w:t>Leerlingen</w:t>
            </w:r>
            <w:r w:rsidR="00CA5B6C" w:rsidRPr="001B57FD">
              <w:rPr>
                <w:rFonts w:asciiTheme="majorHAnsi" w:hAnsiTheme="majorHAnsi" w:cstheme="majorHAnsi"/>
                <w:color w:val="7030A0"/>
              </w:rPr>
              <w:t>:</w:t>
            </w:r>
            <w:r w:rsidR="00CA5B6C" w:rsidRPr="001B57FD">
              <w:rPr>
                <w:rFonts w:asciiTheme="majorHAnsi" w:hAnsiTheme="majorHAnsi" w:cstheme="majorHAnsi"/>
                <w:color w:val="7030A0"/>
              </w:rPr>
              <w:br/>
              <w:t xml:space="preserve">- Het is nu zo dat leerlingen tijdens de toetsweek hun cijfers niet in kunnen zien (Magister is ‘dicht’). De leerlingenraad vraagt uit aan alle leerlingen wat zij </w:t>
            </w:r>
            <w:r w:rsidR="000F77B1" w:rsidRPr="001B57FD">
              <w:rPr>
                <w:rFonts w:asciiTheme="majorHAnsi" w:hAnsiTheme="majorHAnsi" w:cstheme="majorHAnsi"/>
                <w:color w:val="7030A0"/>
              </w:rPr>
              <w:t>het liefst hebben: cijfers wel of niet kunnen inzien tijdens de toetsweek</w:t>
            </w:r>
            <w:r w:rsidR="00CA5B6C" w:rsidRPr="001B57FD">
              <w:rPr>
                <w:rFonts w:asciiTheme="majorHAnsi" w:hAnsiTheme="majorHAnsi" w:cstheme="majorHAnsi"/>
                <w:color w:val="7030A0"/>
              </w:rPr>
              <w:t xml:space="preserve">. </w:t>
            </w:r>
            <w:r w:rsidR="000F77B1" w:rsidRPr="001B57FD">
              <w:rPr>
                <w:rFonts w:asciiTheme="majorHAnsi" w:hAnsiTheme="majorHAnsi" w:cstheme="majorHAnsi"/>
                <w:color w:val="7030A0"/>
              </w:rPr>
              <w:t>De uitkomst</w:t>
            </w:r>
            <w:r w:rsidR="00CA5B6C" w:rsidRPr="001B57FD">
              <w:rPr>
                <w:rFonts w:asciiTheme="majorHAnsi" w:hAnsiTheme="majorHAnsi" w:cstheme="majorHAnsi"/>
                <w:color w:val="7030A0"/>
              </w:rPr>
              <w:t xml:space="preserve"> gaat als advies naar de schoolleiding. </w:t>
            </w:r>
            <w:r w:rsidR="00CA5B6C" w:rsidRPr="001B57FD">
              <w:rPr>
                <w:rFonts w:asciiTheme="majorHAnsi" w:hAnsiTheme="majorHAnsi" w:cstheme="majorHAnsi"/>
                <w:color w:val="7030A0"/>
              </w:rPr>
              <w:br/>
              <w:t xml:space="preserve">- </w:t>
            </w:r>
            <w:r w:rsidR="000F77B1" w:rsidRPr="001B57FD">
              <w:rPr>
                <w:rFonts w:asciiTheme="majorHAnsi" w:hAnsiTheme="majorHAnsi" w:cstheme="majorHAnsi"/>
                <w:color w:val="7030A0"/>
              </w:rPr>
              <w:t>De leerlinggeleding</w:t>
            </w:r>
            <w:r w:rsidR="00CA5B6C" w:rsidRPr="001B57FD">
              <w:rPr>
                <w:rFonts w:asciiTheme="majorHAnsi" w:hAnsiTheme="majorHAnsi" w:cstheme="majorHAnsi"/>
                <w:color w:val="7030A0"/>
              </w:rPr>
              <w:t xml:space="preserve"> volg</w:t>
            </w:r>
            <w:r w:rsidR="000F77B1" w:rsidRPr="001B57FD">
              <w:rPr>
                <w:rFonts w:asciiTheme="majorHAnsi" w:hAnsiTheme="majorHAnsi" w:cstheme="majorHAnsi"/>
                <w:color w:val="7030A0"/>
              </w:rPr>
              <w:t>t</w:t>
            </w:r>
            <w:r w:rsidR="00CA5B6C" w:rsidRPr="001B57FD">
              <w:rPr>
                <w:rFonts w:asciiTheme="majorHAnsi" w:hAnsiTheme="majorHAnsi" w:cstheme="majorHAnsi"/>
                <w:color w:val="7030A0"/>
              </w:rPr>
              <w:t xml:space="preserve"> </w:t>
            </w:r>
            <w:r w:rsidR="000F77B1" w:rsidRPr="001B57FD">
              <w:rPr>
                <w:rFonts w:asciiTheme="majorHAnsi" w:hAnsiTheme="majorHAnsi" w:cstheme="majorHAnsi"/>
                <w:color w:val="7030A0"/>
              </w:rPr>
              <w:t xml:space="preserve">binnenkort </w:t>
            </w:r>
            <w:r w:rsidR="00CA5B6C" w:rsidRPr="001B57FD">
              <w:rPr>
                <w:rFonts w:asciiTheme="majorHAnsi" w:hAnsiTheme="majorHAnsi" w:cstheme="majorHAnsi"/>
                <w:color w:val="7030A0"/>
              </w:rPr>
              <w:t>de MR-scholing van de Willibrordstichting.</w:t>
            </w:r>
            <w:r w:rsidR="000F77B1" w:rsidRPr="001B57FD">
              <w:rPr>
                <w:rFonts w:asciiTheme="majorHAnsi" w:hAnsiTheme="majorHAnsi" w:cstheme="majorHAnsi"/>
                <w:color w:val="7030A0"/>
              </w:rPr>
              <w:br/>
            </w:r>
          </w:p>
          <w:p w14:paraId="6F65A82A" w14:textId="5B7C3518" w:rsidR="00E236DC" w:rsidRPr="001B57FD" w:rsidRDefault="00E236DC" w:rsidP="00D2692E">
            <w:pPr>
              <w:rPr>
                <w:rFonts w:asciiTheme="majorHAnsi" w:hAnsiTheme="majorHAnsi" w:cstheme="majorHAnsi"/>
                <w:color w:val="7030A0"/>
              </w:rPr>
            </w:pPr>
            <w:r w:rsidRPr="001B57FD">
              <w:rPr>
                <w:rFonts w:asciiTheme="majorHAnsi" w:hAnsiTheme="majorHAnsi" w:cstheme="majorHAnsi"/>
                <w:color w:val="7030A0"/>
                <w:u w:val="single"/>
              </w:rPr>
              <w:lastRenderedPageBreak/>
              <w:t>Schoolleiding:</w:t>
            </w:r>
            <w:r w:rsidRPr="001B57FD">
              <w:rPr>
                <w:rFonts w:asciiTheme="majorHAnsi" w:hAnsiTheme="majorHAnsi" w:cstheme="majorHAnsi"/>
                <w:color w:val="7030A0"/>
                <w:u w:val="single"/>
              </w:rPr>
              <w:br/>
            </w:r>
            <w:r w:rsidRPr="001B57FD">
              <w:rPr>
                <w:rFonts w:asciiTheme="majorHAnsi" w:hAnsiTheme="majorHAnsi" w:cstheme="majorHAnsi"/>
                <w:color w:val="7030A0"/>
              </w:rPr>
              <w:t xml:space="preserve">- </w:t>
            </w:r>
            <w:r w:rsidR="000F77B1" w:rsidRPr="001B57FD">
              <w:rPr>
                <w:rFonts w:asciiTheme="majorHAnsi" w:hAnsiTheme="majorHAnsi" w:cstheme="majorHAnsi"/>
                <w:color w:val="7030A0"/>
              </w:rPr>
              <w:t xml:space="preserve">Het </w:t>
            </w:r>
            <w:r w:rsidRPr="001B57FD">
              <w:rPr>
                <w:rFonts w:asciiTheme="majorHAnsi" w:hAnsiTheme="majorHAnsi" w:cstheme="majorHAnsi"/>
                <w:color w:val="7030A0"/>
              </w:rPr>
              <w:t>SOP (Schoolondersteuningsplan)</w:t>
            </w:r>
            <w:r w:rsidR="000F77B1" w:rsidRPr="001B57FD">
              <w:rPr>
                <w:rFonts w:asciiTheme="majorHAnsi" w:hAnsiTheme="majorHAnsi" w:cstheme="majorHAnsi"/>
                <w:color w:val="7030A0"/>
              </w:rPr>
              <w:t xml:space="preserve"> </w:t>
            </w:r>
            <w:r w:rsidRPr="001B57FD">
              <w:rPr>
                <w:rFonts w:asciiTheme="majorHAnsi" w:hAnsiTheme="majorHAnsi" w:cstheme="majorHAnsi"/>
                <w:color w:val="7030A0"/>
              </w:rPr>
              <w:t xml:space="preserve">hoeft niet meer officieel </w:t>
            </w:r>
            <w:r w:rsidR="000F77B1" w:rsidRPr="001B57FD">
              <w:rPr>
                <w:rFonts w:asciiTheme="majorHAnsi" w:hAnsiTheme="majorHAnsi" w:cstheme="majorHAnsi"/>
                <w:color w:val="7030A0"/>
              </w:rPr>
              <w:t xml:space="preserve">tijdens MR-vergaderingen behandeld te worden en er is ook geen instemmingsrecht meer. De vergadering die we hiervoor gepland hadden, kan dus anders ingedeeld worden. </w:t>
            </w:r>
            <w:r w:rsidRPr="001B57FD">
              <w:rPr>
                <w:rFonts w:asciiTheme="majorHAnsi" w:hAnsiTheme="majorHAnsi" w:cstheme="majorHAnsi"/>
                <w:color w:val="7030A0"/>
              </w:rPr>
              <w:br/>
              <w:t>Voorstel:</w:t>
            </w:r>
            <w:r w:rsidRPr="001B57FD">
              <w:rPr>
                <w:rFonts w:asciiTheme="majorHAnsi" w:hAnsiTheme="majorHAnsi" w:cstheme="majorHAnsi"/>
                <w:color w:val="7030A0"/>
              </w:rPr>
              <w:br/>
            </w:r>
            <w:r w:rsidR="000F77B1" w:rsidRPr="001B57FD">
              <w:rPr>
                <w:rFonts w:asciiTheme="majorHAnsi" w:hAnsiTheme="majorHAnsi" w:cstheme="majorHAnsi"/>
                <w:color w:val="7030A0"/>
              </w:rPr>
              <w:t>Het h</w:t>
            </w:r>
            <w:r w:rsidRPr="001B57FD">
              <w:rPr>
                <w:rFonts w:asciiTheme="majorHAnsi" w:hAnsiTheme="majorHAnsi" w:cstheme="majorHAnsi"/>
                <w:color w:val="7030A0"/>
              </w:rPr>
              <w:t xml:space="preserve">uidige SOP </w:t>
            </w:r>
            <w:r w:rsidR="000F77B1" w:rsidRPr="001B57FD">
              <w:rPr>
                <w:rFonts w:asciiTheme="majorHAnsi" w:hAnsiTheme="majorHAnsi" w:cstheme="majorHAnsi"/>
                <w:color w:val="7030A0"/>
              </w:rPr>
              <w:t>(</w:t>
            </w:r>
            <w:r w:rsidRPr="001B57FD">
              <w:rPr>
                <w:rFonts w:asciiTheme="majorHAnsi" w:hAnsiTheme="majorHAnsi" w:cstheme="majorHAnsi"/>
                <w:color w:val="7030A0"/>
              </w:rPr>
              <w:t>2024</w:t>
            </w:r>
            <w:r w:rsidR="000F77B1" w:rsidRPr="001B57FD">
              <w:rPr>
                <w:rFonts w:asciiTheme="majorHAnsi" w:hAnsiTheme="majorHAnsi" w:cstheme="majorHAnsi"/>
                <w:color w:val="7030A0"/>
              </w:rPr>
              <w:t>)</w:t>
            </w:r>
            <w:r w:rsidRPr="001B57FD">
              <w:rPr>
                <w:rFonts w:asciiTheme="majorHAnsi" w:hAnsiTheme="majorHAnsi" w:cstheme="majorHAnsi"/>
                <w:color w:val="7030A0"/>
              </w:rPr>
              <w:t xml:space="preserve"> vertalen naar </w:t>
            </w:r>
            <w:r w:rsidR="000F77B1" w:rsidRPr="001B57FD">
              <w:rPr>
                <w:rFonts w:asciiTheme="majorHAnsi" w:hAnsiTheme="majorHAnsi" w:cstheme="majorHAnsi"/>
                <w:color w:val="7030A0"/>
              </w:rPr>
              <w:t xml:space="preserve">een </w:t>
            </w:r>
            <w:r w:rsidRPr="001B57FD">
              <w:rPr>
                <w:rFonts w:asciiTheme="majorHAnsi" w:hAnsiTheme="majorHAnsi" w:cstheme="majorHAnsi"/>
                <w:color w:val="7030A0"/>
              </w:rPr>
              <w:t xml:space="preserve">SOP </w:t>
            </w:r>
            <w:r w:rsidR="000F77B1" w:rsidRPr="001B57FD">
              <w:rPr>
                <w:rFonts w:asciiTheme="majorHAnsi" w:hAnsiTheme="majorHAnsi" w:cstheme="majorHAnsi"/>
                <w:color w:val="7030A0"/>
              </w:rPr>
              <w:t xml:space="preserve">voor </w:t>
            </w:r>
            <w:r w:rsidRPr="001B57FD">
              <w:rPr>
                <w:rFonts w:asciiTheme="majorHAnsi" w:hAnsiTheme="majorHAnsi" w:cstheme="majorHAnsi"/>
                <w:color w:val="7030A0"/>
              </w:rPr>
              <w:t>2025</w:t>
            </w:r>
            <w:r w:rsidR="000F77B1" w:rsidRPr="001B57FD">
              <w:rPr>
                <w:rFonts w:asciiTheme="majorHAnsi" w:hAnsiTheme="majorHAnsi" w:cstheme="majorHAnsi"/>
                <w:color w:val="7030A0"/>
              </w:rPr>
              <w:t xml:space="preserve">. Hierna kan het dan per schooljaar worden gezien en niet meer per kalenderjaar. Per 25-26 zou het SOP opgaan in de ondersteuningskaart (bijvoorbeeld als infographic) in de schoolgids. </w:t>
            </w:r>
          </w:p>
          <w:p w14:paraId="5782723F" w14:textId="65ADE90F" w:rsidR="00E236DC" w:rsidRPr="001B57FD" w:rsidRDefault="00E236DC" w:rsidP="00E236DC">
            <w:pPr>
              <w:rPr>
                <w:rFonts w:asciiTheme="majorHAnsi" w:hAnsiTheme="majorHAnsi" w:cstheme="majorHAnsi"/>
                <w:color w:val="7030A0"/>
              </w:rPr>
            </w:pPr>
            <w:r w:rsidRPr="001B57FD">
              <w:rPr>
                <w:rFonts w:asciiTheme="majorHAnsi" w:hAnsiTheme="majorHAnsi" w:cstheme="majorHAnsi"/>
                <w:color w:val="7030A0"/>
              </w:rPr>
              <w:t xml:space="preserve">- Ouderbijdrage </w:t>
            </w:r>
            <w:r w:rsidRPr="001B57FD">
              <w:rPr>
                <w:rFonts w:asciiTheme="majorHAnsi" w:hAnsiTheme="majorHAnsi" w:cstheme="majorHAnsi"/>
                <w:color w:val="7030A0"/>
              </w:rPr>
              <w:br/>
              <w:t xml:space="preserve">Eerder stond </w:t>
            </w:r>
            <w:r w:rsidR="000F77B1" w:rsidRPr="001B57FD">
              <w:rPr>
                <w:rFonts w:asciiTheme="majorHAnsi" w:hAnsiTheme="majorHAnsi" w:cstheme="majorHAnsi"/>
                <w:color w:val="7030A0"/>
              </w:rPr>
              <w:t xml:space="preserve">er in de digitale betaalomgeving van de vrijwillige ouderbijdrage </w:t>
            </w:r>
            <w:r w:rsidRPr="001B57FD">
              <w:rPr>
                <w:rFonts w:asciiTheme="majorHAnsi" w:hAnsiTheme="majorHAnsi" w:cstheme="majorHAnsi"/>
                <w:color w:val="7030A0"/>
              </w:rPr>
              <w:t>nog wel eens een fout:</w:t>
            </w:r>
            <w:r w:rsidR="000F77B1" w:rsidRPr="001B57FD">
              <w:rPr>
                <w:rFonts w:asciiTheme="majorHAnsi" w:hAnsiTheme="majorHAnsi" w:cstheme="majorHAnsi"/>
                <w:color w:val="7030A0"/>
              </w:rPr>
              <w:t xml:space="preserve"> (bijvoorb</w:t>
            </w:r>
            <w:r w:rsidR="001C2907">
              <w:rPr>
                <w:rFonts w:asciiTheme="majorHAnsi" w:hAnsiTheme="majorHAnsi" w:cstheme="majorHAnsi"/>
                <w:color w:val="7030A0"/>
              </w:rPr>
              <w:t>e</w:t>
            </w:r>
            <w:r w:rsidR="000F77B1" w:rsidRPr="001B57FD">
              <w:rPr>
                <w:rFonts w:asciiTheme="majorHAnsi" w:hAnsiTheme="majorHAnsi" w:cstheme="majorHAnsi"/>
                <w:color w:val="7030A0"/>
              </w:rPr>
              <w:t>eld da</w:t>
            </w:r>
            <w:r w:rsidRPr="001B57FD">
              <w:rPr>
                <w:rFonts w:asciiTheme="majorHAnsi" w:hAnsiTheme="majorHAnsi" w:cstheme="majorHAnsi"/>
                <w:color w:val="7030A0"/>
              </w:rPr>
              <w:t>at leerlingen betaalden voor een reis naar Hamburg  terwijl ze naar Lille gingen</w:t>
            </w:r>
            <w:r w:rsidR="000F77B1" w:rsidRPr="001B57FD">
              <w:rPr>
                <w:rFonts w:asciiTheme="majorHAnsi" w:hAnsiTheme="majorHAnsi" w:cstheme="majorHAnsi"/>
                <w:color w:val="7030A0"/>
              </w:rPr>
              <w:t xml:space="preserve">). Er wordt een check uitgevoerd om dit dit jaar te voorkomen. </w:t>
            </w:r>
          </w:p>
          <w:p w14:paraId="36960325" w14:textId="243D9800" w:rsidR="0009160F" w:rsidRPr="001B57FD" w:rsidRDefault="0009160F" w:rsidP="00D2692E">
            <w:pPr>
              <w:rPr>
                <w:rFonts w:asciiTheme="majorHAnsi" w:hAnsiTheme="majorHAnsi" w:cstheme="majorHAnsi"/>
                <w:b/>
                <w:bCs/>
                <w:color w:val="000000" w:themeColor="text1"/>
              </w:rPr>
            </w:pPr>
          </w:p>
        </w:tc>
        <w:tc>
          <w:tcPr>
            <w:tcW w:w="3553" w:type="dxa"/>
          </w:tcPr>
          <w:p w14:paraId="34036847" w14:textId="77777777" w:rsidR="0009160F" w:rsidRPr="001B57FD" w:rsidRDefault="0009160F" w:rsidP="00D2692E">
            <w:pPr>
              <w:pStyle w:val="Geenafstand"/>
              <w:rPr>
                <w:rFonts w:asciiTheme="majorHAnsi" w:hAnsiTheme="majorHAnsi" w:cstheme="majorHAnsi"/>
                <w:color w:val="000000" w:themeColor="text1"/>
              </w:rPr>
            </w:pPr>
          </w:p>
        </w:tc>
        <w:tc>
          <w:tcPr>
            <w:tcW w:w="983" w:type="dxa"/>
          </w:tcPr>
          <w:p w14:paraId="01C42A5D" w14:textId="1CFC16E1" w:rsidR="0009160F" w:rsidRPr="001B57FD" w:rsidRDefault="0009160F" w:rsidP="00D2692E">
            <w:pPr>
              <w:pStyle w:val="Geenafstand"/>
              <w:rPr>
                <w:rFonts w:asciiTheme="majorHAnsi" w:hAnsiTheme="majorHAnsi" w:cstheme="majorHAnsi"/>
                <w:color w:val="000000" w:themeColor="text1"/>
              </w:rPr>
            </w:pPr>
            <w:r w:rsidRPr="001B57FD">
              <w:rPr>
                <w:rFonts w:asciiTheme="majorHAnsi" w:hAnsiTheme="majorHAnsi" w:cstheme="majorHAnsi"/>
                <w:color w:val="000000" w:themeColor="text1"/>
              </w:rPr>
              <w:t>10 min</w:t>
            </w:r>
          </w:p>
        </w:tc>
      </w:tr>
      <w:tr w:rsidR="00D2692E" w:rsidRPr="001B57FD" w14:paraId="0DFD7B13" w14:textId="77777777" w:rsidTr="00CA5B6C">
        <w:tc>
          <w:tcPr>
            <w:tcW w:w="533" w:type="dxa"/>
          </w:tcPr>
          <w:p w14:paraId="06A40A5F" w14:textId="19BE46D0" w:rsidR="00D2692E" w:rsidRPr="001B57FD" w:rsidRDefault="0009160F" w:rsidP="00D2692E">
            <w:pPr>
              <w:pStyle w:val="Geenafstand"/>
              <w:rPr>
                <w:rStyle w:val="Titelvanboek"/>
                <w:rFonts w:asciiTheme="majorHAnsi" w:hAnsiTheme="majorHAnsi" w:cstheme="majorHAnsi"/>
                <w:b w:val="0"/>
                <w:bCs w:val="0"/>
                <w:i w:val="0"/>
                <w:iCs w:val="0"/>
                <w:color w:val="000000" w:themeColor="text1"/>
              </w:rPr>
            </w:pPr>
            <w:r w:rsidRPr="001B57FD">
              <w:rPr>
                <w:rStyle w:val="Titelvanboek"/>
                <w:rFonts w:asciiTheme="majorHAnsi" w:hAnsiTheme="majorHAnsi" w:cstheme="majorHAnsi"/>
                <w:b w:val="0"/>
                <w:bCs w:val="0"/>
                <w:i w:val="0"/>
                <w:iCs w:val="0"/>
                <w:color w:val="000000" w:themeColor="text1"/>
              </w:rPr>
              <w:t>4</w:t>
            </w:r>
            <w:r w:rsidR="00B8221B" w:rsidRPr="001B57FD">
              <w:rPr>
                <w:rStyle w:val="Titelvanboek"/>
                <w:rFonts w:asciiTheme="majorHAnsi" w:hAnsiTheme="majorHAnsi" w:cstheme="majorHAnsi"/>
                <w:b w:val="0"/>
                <w:bCs w:val="0"/>
                <w:i w:val="0"/>
                <w:iCs w:val="0"/>
                <w:color w:val="000000" w:themeColor="text1"/>
              </w:rPr>
              <w:t>.</w:t>
            </w:r>
          </w:p>
        </w:tc>
        <w:tc>
          <w:tcPr>
            <w:tcW w:w="6130" w:type="dxa"/>
          </w:tcPr>
          <w:p w14:paraId="4D375245" w14:textId="49D3A491" w:rsidR="00E236DC" w:rsidRPr="001B57FD" w:rsidRDefault="00724D5D" w:rsidP="00D2692E">
            <w:pPr>
              <w:rPr>
                <w:rFonts w:asciiTheme="majorHAnsi" w:hAnsiTheme="majorHAnsi" w:cstheme="majorHAnsi"/>
                <w:color w:val="7030A0"/>
              </w:rPr>
            </w:pPr>
            <w:r w:rsidRPr="001B57FD">
              <w:rPr>
                <w:rFonts w:asciiTheme="majorHAnsi" w:hAnsiTheme="majorHAnsi" w:cstheme="majorHAnsi"/>
                <w:b/>
                <w:bCs/>
                <w:color w:val="000000" w:themeColor="text1"/>
              </w:rPr>
              <w:t>Wijzigingen PTA-boekjes</w:t>
            </w:r>
            <w:r w:rsidR="000F77B1" w:rsidRPr="001B57FD">
              <w:rPr>
                <w:rFonts w:asciiTheme="majorHAnsi" w:hAnsiTheme="majorHAnsi" w:cstheme="majorHAnsi"/>
                <w:b/>
                <w:bCs/>
                <w:color w:val="000000" w:themeColor="text1"/>
              </w:rPr>
              <w:br/>
            </w:r>
            <w:r w:rsidR="000029F7" w:rsidRPr="001B57FD">
              <w:rPr>
                <w:rFonts w:asciiTheme="majorHAnsi" w:hAnsiTheme="majorHAnsi" w:cstheme="majorHAnsi"/>
                <w:b/>
                <w:bCs/>
                <w:color w:val="000000" w:themeColor="text1"/>
              </w:rPr>
              <w:br/>
            </w:r>
            <w:r w:rsidR="000029F7" w:rsidRPr="001B57FD">
              <w:rPr>
                <w:rFonts w:asciiTheme="majorHAnsi" w:hAnsiTheme="majorHAnsi" w:cstheme="majorHAnsi"/>
                <w:color w:val="7030A0"/>
              </w:rPr>
              <w:t xml:space="preserve">- </w:t>
            </w:r>
            <w:r w:rsidR="000F77B1" w:rsidRPr="001B57FD">
              <w:rPr>
                <w:rFonts w:asciiTheme="majorHAnsi" w:hAnsiTheme="majorHAnsi" w:cstheme="majorHAnsi"/>
                <w:color w:val="7030A0"/>
              </w:rPr>
              <w:t xml:space="preserve">MR: </w:t>
            </w:r>
            <w:r w:rsidR="000029F7" w:rsidRPr="001B57FD">
              <w:rPr>
                <w:rFonts w:asciiTheme="majorHAnsi" w:hAnsiTheme="majorHAnsi" w:cstheme="majorHAnsi"/>
                <w:color w:val="7030A0"/>
              </w:rPr>
              <w:t xml:space="preserve">Valt op dat veel toetsen van 100 minuten naar 120 minuten zijn gegaan. </w:t>
            </w:r>
            <w:r w:rsidR="000F77B1" w:rsidRPr="001B57FD">
              <w:rPr>
                <w:rFonts w:asciiTheme="majorHAnsi" w:hAnsiTheme="majorHAnsi" w:cstheme="majorHAnsi"/>
                <w:color w:val="7030A0"/>
              </w:rPr>
              <w:t xml:space="preserve">Dit kan zorgen voor een betere voorbereiding (trainen van de concentratieboog) van de leerlingen, maar betekent ook een grotere belasting voor de leerling (en de docent, die alles nakijkt). </w:t>
            </w:r>
            <w:r w:rsidR="00E236DC" w:rsidRPr="001B57FD">
              <w:rPr>
                <w:rFonts w:asciiTheme="majorHAnsi" w:hAnsiTheme="majorHAnsi" w:cstheme="majorHAnsi"/>
                <w:color w:val="7030A0"/>
              </w:rPr>
              <w:br/>
            </w:r>
          </w:p>
          <w:p w14:paraId="5E2E8540" w14:textId="3B7E8E55" w:rsidR="00E236DC" w:rsidRPr="001B57FD" w:rsidRDefault="00E236DC" w:rsidP="00D2692E">
            <w:pPr>
              <w:rPr>
                <w:rFonts w:asciiTheme="majorHAnsi" w:hAnsiTheme="majorHAnsi" w:cstheme="majorHAnsi"/>
                <w:color w:val="000000" w:themeColor="text1"/>
              </w:rPr>
            </w:pPr>
            <w:r w:rsidRPr="001B57FD">
              <w:rPr>
                <w:rFonts w:asciiTheme="majorHAnsi" w:hAnsiTheme="majorHAnsi" w:cstheme="majorHAnsi"/>
                <w:color w:val="7030A0"/>
              </w:rPr>
              <w:t>Verschillende oorzaken:</w:t>
            </w:r>
            <w:r w:rsidRPr="001B57FD">
              <w:rPr>
                <w:rFonts w:asciiTheme="majorHAnsi" w:hAnsiTheme="majorHAnsi" w:cstheme="majorHAnsi"/>
                <w:color w:val="7030A0"/>
              </w:rPr>
              <w:br/>
              <w:t xml:space="preserve">- </w:t>
            </w:r>
            <w:r w:rsidR="000F77B1" w:rsidRPr="001B57FD">
              <w:rPr>
                <w:rFonts w:asciiTheme="majorHAnsi" w:hAnsiTheme="majorHAnsi" w:cstheme="majorHAnsi"/>
                <w:color w:val="7030A0"/>
              </w:rPr>
              <w:t>Er zijn t</w:t>
            </w:r>
            <w:r w:rsidRPr="001B57FD">
              <w:rPr>
                <w:rFonts w:asciiTheme="majorHAnsi" w:hAnsiTheme="majorHAnsi" w:cstheme="majorHAnsi"/>
                <w:color w:val="7030A0"/>
              </w:rPr>
              <w:t>ijdswijzigingen afgesproken voor de zomer</w:t>
            </w:r>
            <w:r w:rsidR="000F77B1" w:rsidRPr="001B57FD">
              <w:rPr>
                <w:rFonts w:asciiTheme="majorHAnsi" w:hAnsiTheme="majorHAnsi" w:cstheme="majorHAnsi"/>
                <w:color w:val="7030A0"/>
              </w:rPr>
              <w:t xml:space="preserve"> (alle toetsen 40, 80 of 120 minuten);</w:t>
            </w:r>
            <w:r w:rsidRPr="001B57FD">
              <w:rPr>
                <w:rFonts w:asciiTheme="majorHAnsi" w:hAnsiTheme="majorHAnsi" w:cstheme="majorHAnsi"/>
                <w:color w:val="7030A0"/>
              </w:rPr>
              <w:t xml:space="preserve"> </w:t>
            </w:r>
            <w:r w:rsidR="000F77B1" w:rsidRPr="001B57FD">
              <w:rPr>
                <w:rFonts w:asciiTheme="majorHAnsi" w:hAnsiTheme="majorHAnsi" w:cstheme="majorHAnsi"/>
                <w:color w:val="7030A0"/>
              </w:rPr>
              <w:t>h</w:t>
            </w:r>
            <w:r w:rsidRPr="001B57FD">
              <w:rPr>
                <w:rFonts w:asciiTheme="majorHAnsi" w:hAnsiTheme="majorHAnsi" w:cstheme="majorHAnsi"/>
                <w:color w:val="7030A0"/>
              </w:rPr>
              <w:t xml:space="preserve">ierdoor hebben alle secties </w:t>
            </w:r>
            <w:r w:rsidR="000F77B1" w:rsidRPr="001B57FD">
              <w:rPr>
                <w:rFonts w:asciiTheme="majorHAnsi" w:hAnsiTheme="majorHAnsi" w:cstheme="majorHAnsi"/>
                <w:color w:val="7030A0"/>
              </w:rPr>
              <w:t>aanpassingen moeten doen</w:t>
            </w:r>
            <w:r w:rsidRPr="001B57FD">
              <w:rPr>
                <w:rFonts w:asciiTheme="majorHAnsi" w:hAnsiTheme="majorHAnsi" w:cstheme="majorHAnsi"/>
                <w:color w:val="7030A0"/>
              </w:rPr>
              <w:t>.</w:t>
            </w:r>
            <w:r w:rsidRPr="001B57FD">
              <w:rPr>
                <w:rFonts w:asciiTheme="majorHAnsi" w:hAnsiTheme="majorHAnsi" w:cstheme="majorHAnsi"/>
                <w:color w:val="7030A0"/>
              </w:rPr>
              <w:br/>
              <w:t xml:space="preserve">- Wijzigingen in de herkansingsregeling zijn doorgevoerd en hebben invloed op het PTA. Hierdoor zijn ook wegingen veranderd, zodat toetsen met een zwaardere weging juist wel of niet herkanst kunnen worden. </w:t>
            </w:r>
            <w:r w:rsidRPr="001B57FD">
              <w:rPr>
                <w:rFonts w:asciiTheme="majorHAnsi" w:hAnsiTheme="majorHAnsi" w:cstheme="majorHAnsi"/>
                <w:color w:val="000000" w:themeColor="text1"/>
              </w:rPr>
              <w:br/>
            </w:r>
          </w:p>
        </w:tc>
        <w:tc>
          <w:tcPr>
            <w:tcW w:w="3553" w:type="dxa"/>
          </w:tcPr>
          <w:p w14:paraId="35A12615" w14:textId="77777777" w:rsidR="00D2692E" w:rsidRPr="001B57FD" w:rsidRDefault="00724D5D" w:rsidP="00D2692E">
            <w:pPr>
              <w:pStyle w:val="Geenafstand"/>
              <w:rPr>
                <w:rFonts w:asciiTheme="majorHAnsi" w:hAnsiTheme="majorHAnsi" w:cstheme="majorHAnsi"/>
                <w:color w:val="000000" w:themeColor="text1"/>
              </w:rPr>
            </w:pPr>
            <w:r w:rsidRPr="001B57FD">
              <w:rPr>
                <w:rFonts w:asciiTheme="majorHAnsi" w:hAnsiTheme="majorHAnsi" w:cstheme="majorHAnsi"/>
                <w:color w:val="000000" w:themeColor="text1"/>
              </w:rPr>
              <w:t>Gehele MR: instemmingsrecht</w:t>
            </w:r>
          </w:p>
          <w:p w14:paraId="3F2F1CD3" w14:textId="77777777" w:rsidR="005A1033" w:rsidRPr="001B57FD" w:rsidRDefault="005A1033" w:rsidP="00D2692E">
            <w:pPr>
              <w:pStyle w:val="Geenafstand"/>
              <w:rPr>
                <w:rFonts w:asciiTheme="majorHAnsi" w:hAnsiTheme="majorHAnsi" w:cstheme="majorHAnsi"/>
                <w:color w:val="000000" w:themeColor="text1"/>
              </w:rPr>
            </w:pPr>
          </w:p>
          <w:p w14:paraId="39BABE91" w14:textId="110392A4" w:rsidR="005A1033" w:rsidRPr="001B57FD" w:rsidRDefault="005A1033" w:rsidP="00D2692E">
            <w:pPr>
              <w:pStyle w:val="Geenafstand"/>
              <w:rPr>
                <w:rFonts w:asciiTheme="majorHAnsi" w:hAnsiTheme="majorHAnsi" w:cstheme="majorHAnsi"/>
                <w:b/>
                <w:bCs/>
                <w:color w:val="000000" w:themeColor="text1"/>
              </w:rPr>
            </w:pPr>
            <w:r w:rsidRPr="001B57FD">
              <w:rPr>
                <w:rFonts w:asciiTheme="majorHAnsi" w:hAnsiTheme="majorHAnsi" w:cstheme="majorHAnsi"/>
                <w:b/>
                <w:bCs/>
                <w:color w:val="7030A0"/>
              </w:rPr>
              <w:t xml:space="preserve">Stemming: ingestemd (unaniem)  </w:t>
            </w:r>
          </w:p>
        </w:tc>
        <w:tc>
          <w:tcPr>
            <w:tcW w:w="983" w:type="dxa"/>
          </w:tcPr>
          <w:p w14:paraId="6536FD9E" w14:textId="77777777" w:rsidR="00D2692E" w:rsidRPr="001B57FD" w:rsidRDefault="00724D5D" w:rsidP="00D2692E">
            <w:pPr>
              <w:pStyle w:val="Geenafstand"/>
              <w:rPr>
                <w:rFonts w:asciiTheme="majorHAnsi" w:hAnsiTheme="majorHAnsi" w:cstheme="majorHAnsi"/>
                <w:color w:val="000000" w:themeColor="text1"/>
              </w:rPr>
            </w:pPr>
            <w:r w:rsidRPr="001B57FD">
              <w:rPr>
                <w:rFonts w:asciiTheme="majorHAnsi" w:hAnsiTheme="majorHAnsi" w:cstheme="majorHAnsi"/>
                <w:color w:val="000000" w:themeColor="text1"/>
              </w:rPr>
              <w:t>15 min</w:t>
            </w:r>
          </w:p>
          <w:p w14:paraId="4C2DA41B" w14:textId="52FFCDA2" w:rsidR="00013B33" w:rsidRPr="001B57FD" w:rsidRDefault="00013B33" w:rsidP="00D2692E">
            <w:pPr>
              <w:pStyle w:val="Geenafstand"/>
              <w:rPr>
                <w:rFonts w:asciiTheme="majorHAnsi" w:hAnsiTheme="majorHAnsi" w:cstheme="majorHAnsi"/>
                <w:color w:val="000000" w:themeColor="text1"/>
              </w:rPr>
            </w:pPr>
          </w:p>
        </w:tc>
      </w:tr>
      <w:tr w:rsidR="00637F2C" w:rsidRPr="001B57FD" w14:paraId="7C29F0F7" w14:textId="77777777" w:rsidTr="00CA5B6C">
        <w:tc>
          <w:tcPr>
            <w:tcW w:w="533" w:type="dxa"/>
          </w:tcPr>
          <w:p w14:paraId="7096450A" w14:textId="23A34EB9" w:rsidR="00637F2C" w:rsidRPr="001B57FD" w:rsidRDefault="00032BEF" w:rsidP="00D2692E">
            <w:pPr>
              <w:pStyle w:val="Geenafstand"/>
              <w:rPr>
                <w:rStyle w:val="Titelvanboek"/>
                <w:rFonts w:asciiTheme="majorHAnsi" w:hAnsiTheme="majorHAnsi" w:cstheme="majorHAnsi"/>
                <w:b w:val="0"/>
                <w:bCs w:val="0"/>
                <w:i w:val="0"/>
                <w:iCs w:val="0"/>
                <w:color w:val="000000" w:themeColor="text1"/>
              </w:rPr>
            </w:pPr>
            <w:r w:rsidRPr="001B57FD">
              <w:rPr>
                <w:rStyle w:val="Titelvanboek"/>
                <w:rFonts w:asciiTheme="majorHAnsi" w:hAnsiTheme="majorHAnsi" w:cstheme="majorHAnsi"/>
                <w:b w:val="0"/>
                <w:bCs w:val="0"/>
                <w:i w:val="0"/>
                <w:iCs w:val="0"/>
                <w:color w:val="000000" w:themeColor="text1"/>
              </w:rPr>
              <w:t>5.</w:t>
            </w:r>
          </w:p>
        </w:tc>
        <w:tc>
          <w:tcPr>
            <w:tcW w:w="6130" w:type="dxa"/>
          </w:tcPr>
          <w:p w14:paraId="4FE39388" w14:textId="1F181927" w:rsidR="008B4A0F" w:rsidRPr="001B57FD" w:rsidRDefault="00724D5D" w:rsidP="0034793B">
            <w:pPr>
              <w:rPr>
                <w:rFonts w:asciiTheme="majorHAnsi" w:hAnsiTheme="majorHAnsi" w:cstheme="majorHAnsi"/>
                <w:b/>
                <w:bCs/>
                <w:color w:val="000000" w:themeColor="text1"/>
              </w:rPr>
            </w:pPr>
            <w:r w:rsidRPr="001B57FD">
              <w:rPr>
                <w:rFonts w:asciiTheme="majorHAnsi" w:hAnsiTheme="majorHAnsi" w:cstheme="majorHAnsi"/>
                <w:b/>
                <w:bCs/>
                <w:color w:val="000000" w:themeColor="text1"/>
              </w:rPr>
              <w:t>PTO-boekjes</w:t>
            </w:r>
            <w:r w:rsidR="005A1033" w:rsidRPr="001B57FD">
              <w:rPr>
                <w:rFonts w:asciiTheme="majorHAnsi" w:hAnsiTheme="majorHAnsi" w:cstheme="majorHAnsi"/>
                <w:b/>
                <w:bCs/>
                <w:color w:val="000000" w:themeColor="text1"/>
              </w:rPr>
              <w:br/>
            </w:r>
            <w:r w:rsidR="000F77B1" w:rsidRPr="001B57FD">
              <w:rPr>
                <w:rFonts w:asciiTheme="majorHAnsi" w:hAnsiTheme="majorHAnsi" w:cstheme="majorHAnsi"/>
                <w:color w:val="7030A0"/>
              </w:rPr>
              <w:t xml:space="preserve">- Goed om eens te bekijken wat er wordt verstaan onder formatief handelen/toetsen. Er bestaan bijvoorbeeld soms nog ‘formatieve’ bonustoetsen waarbij leerlingen een (halve) punt extra scoren wanneer ze die toets voldoende maken. Dit druist in tegen het principe van een verlaagde toetsdruk. </w:t>
            </w:r>
            <w:r w:rsidR="000F77B1" w:rsidRPr="001B57FD">
              <w:rPr>
                <w:rFonts w:asciiTheme="majorHAnsi" w:hAnsiTheme="majorHAnsi" w:cstheme="majorHAnsi"/>
                <w:color w:val="7030A0"/>
              </w:rPr>
              <w:br/>
              <w:t xml:space="preserve">SL: </w:t>
            </w:r>
            <w:r w:rsidR="005A1033" w:rsidRPr="001B57FD">
              <w:rPr>
                <w:rFonts w:asciiTheme="majorHAnsi" w:hAnsiTheme="majorHAnsi" w:cstheme="majorHAnsi"/>
                <w:color w:val="7030A0"/>
              </w:rPr>
              <w:t>Er is behoorlijk wat controlerend werk overheen gegaan door de schoolleiding om te kijken of alles klopt en in orde is.</w:t>
            </w:r>
            <w:r w:rsidR="005A1033" w:rsidRPr="001B57FD">
              <w:rPr>
                <w:rFonts w:asciiTheme="majorHAnsi" w:hAnsiTheme="majorHAnsi" w:cstheme="majorHAnsi"/>
                <w:b/>
                <w:bCs/>
                <w:color w:val="7030A0"/>
              </w:rPr>
              <w:t xml:space="preserve"> </w:t>
            </w:r>
            <w:r w:rsidR="005A1033" w:rsidRPr="001B57FD">
              <w:rPr>
                <w:rFonts w:asciiTheme="majorHAnsi" w:hAnsiTheme="majorHAnsi" w:cstheme="majorHAnsi"/>
                <w:b/>
                <w:bCs/>
                <w:color w:val="7030A0"/>
              </w:rPr>
              <w:br/>
            </w:r>
            <w:r w:rsidR="005A1033" w:rsidRPr="001B57FD">
              <w:rPr>
                <w:rFonts w:asciiTheme="majorHAnsi" w:hAnsiTheme="majorHAnsi" w:cstheme="majorHAnsi"/>
                <w:color w:val="7030A0"/>
              </w:rPr>
              <w:t>Dit heeft wel voor wat vertraging gezorgd voor de toetsroosters en de cijferkolommen in Magister.</w:t>
            </w:r>
            <w:r w:rsidR="000F77B1" w:rsidRPr="001B57FD">
              <w:rPr>
                <w:rFonts w:asciiTheme="majorHAnsi" w:hAnsiTheme="majorHAnsi" w:cstheme="majorHAnsi"/>
                <w:color w:val="7030A0"/>
              </w:rPr>
              <w:t xml:space="preserve"> We vinden ook dat dergelijke verkapte toetsen niet meer zouden moeten kunnen. </w:t>
            </w:r>
          </w:p>
        </w:tc>
        <w:tc>
          <w:tcPr>
            <w:tcW w:w="3553" w:type="dxa"/>
          </w:tcPr>
          <w:p w14:paraId="689FAED5" w14:textId="61F9251F" w:rsidR="00637F2C" w:rsidRPr="001B57FD" w:rsidRDefault="00724D5D" w:rsidP="00D2692E">
            <w:pPr>
              <w:pStyle w:val="Geenafstand"/>
              <w:rPr>
                <w:rFonts w:asciiTheme="majorHAnsi" w:hAnsiTheme="majorHAnsi" w:cstheme="majorHAnsi"/>
                <w:color w:val="000000" w:themeColor="text1"/>
              </w:rPr>
            </w:pPr>
            <w:r w:rsidRPr="001B57FD">
              <w:rPr>
                <w:rFonts w:asciiTheme="majorHAnsi" w:hAnsiTheme="majorHAnsi" w:cstheme="majorHAnsi"/>
                <w:color w:val="000000" w:themeColor="text1"/>
              </w:rPr>
              <w:t>Ter informatie</w:t>
            </w:r>
          </w:p>
        </w:tc>
        <w:tc>
          <w:tcPr>
            <w:tcW w:w="983" w:type="dxa"/>
          </w:tcPr>
          <w:p w14:paraId="3A20A5E4" w14:textId="77777777" w:rsidR="00637F2C" w:rsidRPr="001B57FD" w:rsidRDefault="00724D5D" w:rsidP="00D2692E">
            <w:pPr>
              <w:pStyle w:val="Geenafstand"/>
              <w:rPr>
                <w:rFonts w:asciiTheme="majorHAnsi" w:hAnsiTheme="majorHAnsi" w:cstheme="majorHAnsi"/>
                <w:color w:val="000000" w:themeColor="text1"/>
              </w:rPr>
            </w:pPr>
            <w:r w:rsidRPr="001B57FD">
              <w:rPr>
                <w:rFonts w:asciiTheme="majorHAnsi" w:hAnsiTheme="majorHAnsi" w:cstheme="majorHAnsi"/>
                <w:color w:val="000000" w:themeColor="text1"/>
              </w:rPr>
              <w:t>10 min</w:t>
            </w:r>
          </w:p>
          <w:p w14:paraId="510306D5" w14:textId="67E539F1" w:rsidR="00013B33" w:rsidRPr="001B57FD" w:rsidRDefault="00013B33" w:rsidP="00D2692E">
            <w:pPr>
              <w:pStyle w:val="Geenafstand"/>
              <w:rPr>
                <w:rFonts w:asciiTheme="majorHAnsi" w:hAnsiTheme="majorHAnsi" w:cstheme="majorHAnsi"/>
                <w:color w:val="000000" w:themeColor="text1"/>
              </w:rPr>
            </w:pPr>
          </w:p>
        </w:tc>
      </w:tr>
      <w:tr w:rsidR="00032BEF" w:rsidRPr="001B57FD" w14:paraId="6293A7C1" w14:textId="77777777" w:rsidTr="00CA5B6C">
        <w:tc>
          <w:tcPr>
            <w:tcW w:w="533" w:type="dxa"/>
          </w:tcPr>
          <w:p w14:paraId="7257C9E5" w14:textId="71569633" w:rsidR="00032BEF" w:rsidRPr="001B57FD" w:rsidRDefault="00032BEF" w:rsidP="00032BEF">
            <w:pPr>
              <w:pStyle w:val="Geenafstand"/>
              <w:rPr>
                <w:rStyle w:val="Titelvanboek"/>
                <w:rFonts w:asciiTheme="majorHAnsi" w:hAnsiTheme="majorHAnsi" w:cstheme="majorHAnsi"/>
                <w:b w:val="0"/>
                <w:bCs w:val="0"/>
                <w:i w:val="0"/>
                <w:iCs w:val="0"/>
                <w:color w:val="000000" w:themeColor="text1"/>
              </w:rPr>
            </w:pPr>
            <w:r w:rsidRPr="001B57FD">
              <w:rPr>
                <w:rStyle w:val="Titelvanboek"/>
                <w:rFonts w:asciiTheme="majorHAnsi" w:hAnsiTheme="majorHAnsi" w:cstheme="majorHAnsi"/>
                <w:b w:val="0"/>
                <w:bCs w:val="0"/>
                <w:i w:val="0"/>
                <w:iCs w:val="0"/>
                <w:color w:val="000000" w:themeColor="text1"/>
              </w:rPr>
              <w:t>6.</w:t>
            </w:r>
          </w:p>
        </w:tc>
        <w:tc>
          <w:tcPr>
            <w:tcW w:w="6130" w:type="dxa"/>
          </w:tcPr>
          <w:p w14:paraId="49596686" w14:textId="723B6090" w:rsidR="008B4A0F" w:rsidRPr="001B57FD" w:rsidRDefault="00724D5D" w:rsidP="00032BEF">
            <w:pPr>
              <w:rPr>
                <w:rFonts w:asciiTheme="majorHAnsi" w:hAnsiTheme="majorHAnsi" w:cstheme="majorHAnsi"/>
                <w:color w:val="7030A0"/>
              </w:rPr>
            </w:pPr>
            <w:r w:rsidRPr="001B57FD">
              <w:rPr>
                <w:rFonts w:asciiTheme="majorHAnsi" w:hAnsiTheme="majorHAnsi" w:cstheme="majorHAnsi"/>
                <w:b/>
                <w:bCs/>
                <w:color w:val="000000" w:themeColor="text1"/>
              </w:rPr>
              <w:t>Rapportage cameratoezicht</w:t>
            </w:r>
            <w:r w:rsidR="000029F7" w:rsidRPr="001B57FD">
              <w:rPr>
                <w:rFonts w:asciiTheme="majorHAnsi" w:hAnsiTheme="majorHAnsi" w:cstheme="majorHAnsi"/>
                <w:b/>
                <w:bCs/>
                <w:color w:val="000000" w:themeColor="text1"/>
              </w:rPr>
              <w:br/>
            </w:r>
            <w:r w:rsidR="000029F7" w:rsidRPr="001B57FD">
              <w:rPr>
                <w:rFonts w:asciiTheme="majorHAnsi" w:hAnsiTheme="majorHAnsi" w:cstheme="majorHAnsi"/>
                <w:color w:val="7030A0"/>
              </w:rPr>
              <w:t xml:space="preserve">In vergelijking met vorig jaar worden er veel meer camerabeelden bekeken. </w:t>
            </w:r>
            <w:r w:rsidR="005A1033" w:rsidRPr="001B57FD">
              <w:rPr>
                <w:rFonts w:asciiTheme="majorHAnsi" w:hAnsiTheme="majorHAnsi" w:cstheme="majorHAnsi"/>
                <w:color w:val="7030A0"/>
              </w:rPr>
              <w:t xml:space="preserve">Zorg over het hoge aantal </w:t>
            </w:r>
            <w:r w:rsidR="000029F7" w:rsidRPr="001B57FD">
              <w:rPr>
                <w:rFonts w:asciiTheme="majorHAnsi" w:hAnsiTheme="majorHAnsi" w:cstheme="majorHAnsi"/>
                <w:color w:val="7030A0"/>
              </w:rPr>
              <w:t xml:space="preserve">incidenten aan het begin van dit schooljaar. Een mogelijke </w:t>
            </w:r>
            <w:r w:rsidR="000029F7" w:rsidRPr="001B57FD">
              <w:rPr>
                <w:rFonts w:asciiTheme="majorHAnsi" w:hAnsiTheme="majorHAnsi" w:cstheme="majorHAnsi"/>
                <w:color w:val="7030A0"/>
              </w:rPr>
              <w:lastRenderedPageBreak/>
              <w:t>verklaring hiervoor is dat het flexrooster is afgeschaft en dat de nieuwe lestijden voor onrust zorg</w:t>
            </w:r>
            <w:r w:rsidR="005A1033" w:rsidRPr="001B57FD">
              <w:rPr>
                <w:rFonts w:asciiTheme="majorHAnsi" w:hAnsiTheme="majorHAnsi" w:cstheme="majorHAnsi"/>
                <w:color w:val="7030A0"/>
              </w:rPr>
              <w:t>(</w:t>
            </w:r>
            <w:r w:rsidR="000029F7" w:rsidRPr="001B57FD">
              <w:rPr>
                <w:rFonts w:asciiTheme="majorHAnsi" w:hAnsiTheme="majorHAnsi" w:cstheme="majorHAnsi"/>
                <w:color w:val="7030A0"/>
              </w:rPr>
              <w:t>d</w:t>
            </w:r>
            <w:r w:rsidR="005A1033" w:rsidRPr="001B57FD">
              <w:rPr>
                <w:rFonts w:asciiTheme="majorHAnsi" w:hAnsiTheme="majorHAnsi" w:cstheme="majorHAnsi"/>
                <w:color w:val="7030A0"/>
              </w:rPr>
              <w:t>)</w:t>
            </w:r>
            <w:r w:rsidR="000029F7" w:rsidRPr="001B57FD">
              <w:rPr>
                <w:rFonts w:asciiTheme="majorHAnsi" w:hAnsiTheme="majorHAnsi" w:cstheme="majorHAnsi"/>
                <w:color w:val="7030A0"/>
              </w:rPr>
              <w:t xml:space="preserve">en. </w:t>
            </w:r>
            <w:r w:rsidR="000029F7" w:rsidRPr="001B57FD">
              <w:rPr>
                <w:rFonts w:asciiTheme="majorHAnsi" w:hAnsiTheme="majorHAnsi" w:cstheme="majorHAnsi"/>
                <w:color w:val="7030A0"/>
              </w:rPr>
              <w:br/>
              <w:t>Nu lijk</w:t>
            </w:r>
            <w:r w:rsidR="00831E89" w:rsidRPr="001B57FD">
              <w:rPr>
                <w:rFonts w:asciiTheme="majorHAnsi" w:hAnsiTheme="majorHAnsi" w:cstheme="majorHAnsi"/>
                <w:color w:val="7030A0"/>
              </w:rPr>
              <w:t>t de hoeveelheid</w:t>
            </w:r>
            <w:r w:rsidR="000029F7" w:rsidRPr="001B57FD">
              <w:rPr>
                <w:rFonts w:asciiTheme="majorHAnsi" w:hAnsiTheme="majorHAnsi" w:cstheme="majorHAnsi"/>
                <w:color w:val="7030A0"/>
              </w:rPr>
              <w:t xml:space="preserve"> incidenten te stabiliseren</w:t>
            </w:r>
            <w:r w:rsidR="00831E89" w:rsidRPr="001B57FD">
              <w:rPr>
                <w:rFonts w:asciiTheme="majorHAnsi" w:hAnsiTheme="majorHAnsi" w:cstheme="majorHAnsi"/>
                <w:color w:val="7030A0"/>
              </w:rPr>
              <w:t xml:space="preserve">: het wordt rustiger. </w:t>
            </w:r>
            <w:r w:rsidR="00831E89" w:rsidRPr="001B57FD">
              <w:rPr>
                <w:rFonts w:asciiTheme="majorHAnsi" w:hAnsiTheme="majorHAnsi" w:cstheme="majorHAnsi"/>
                <w:color w:val="7030A0"/>
              </w:rPr>
              <w:br/>
            </w:r>
            <w:r w:rsidR="00831E89" w:rsidRPr="001B57FD">
              <w:rPr>
                <w:rFonts w:asciiTheme="majorHAnsi" w:hAnsiTheme="majorHAnsi" w:cstheme="majorHAnsi"/>
                <w:color w:val="7030A0"/>
              </w:rPr>
              <w:br/>
            </w:r>
            <w:r w:rsidR="009D228D" w:rsidRPr="001B57FD">
              <w:rPr>
                <w:rFonts w:asciiTheme="majorHAnsi" w:hAnsiTheme="majorHAnsi" w:cstheme="majorHAnsi"/>
                <w:color w:val="7030A0"/>
              </w:rPr>
              <w:t>Bij een incident wordt, a</w:t>
            </w:r>
            <w:r w:rsidR="00831E89" w:rsidRPr="001B57FD">
              <w:rPr>
                <w:rFonts w:asciiTheme="majorHAnsi" w:hAnsiTheme="majorHAnsi" w:cstheme="majorHAnsi"/>
                <w:color w:val="7030A0"/>
              </w:rPr>
              <w:t>fhankelijk van de aanpak van de mentor en of afdelingsleider</w:t>
            </w:r>
            <w:r w:rsidR="009D228D" w:rsidRPr="001B57FD">
              <w:rPr>
                <w:rFonts w:asciiTheme="majorHAnsi" w:hAnsiTheme="majorHAnsi" w:cstheme="majorHAnsi"/>
                <w:color w:val="7030A0"/>
              </w:rPr>
              <w:t>,</w:t>
            </w:r>
            <w:r w:rsidR="00831E89" w:rsidRPr="001B57FD">
              <w:rPr>
                <w:rFonts w:asciiTheme="majorHAnsi" w:hAnsiTheme="majorHAnsi" w:cstheme="majorHAnsi"/>
                <w:color w:val="7030A0"/>
              </w:rPr>
              <w:t xml:space="preserve"> gekeken naar een passende straf. </w:t>
            </w:r>
            <w:r w:rsidR="00831E89" w:rsidRPr="001B57FD">
              <w:rPr>
                <w:rFonts w:asciiTheme="majorHAnsi" w:hAnsiTheme="majorHAnsi" w:cstheme="majorHAnsi"/>
                <w:color w:val="7030A0"/>
              </w:rPr>
              <w:br/>
              <w:t xml:space="preserve">Als iemand schade aanbrengt aan personen of objecten, worden de camerabeelden hiervan zes weken bewaard, voor het geval dat de verzekering/politie die informatie nodig heeft. </w:t>
            </w:r>
          </w:p>
          <w:p w14:paraId="0C76FA25" w14:textId="77777777" w:rsidR="00831E89" w:rsidRPr="001B57FD" w:rsidRDefault="00831E89" w:rsidP="00032BEF">
            <w:pPr>
              <w:rPr>
                <w:rFonts w:asciiTheme="majorHAnsi" w:hAnsiTheme="majorHAnsi" w:cstheme="majorHAnsi"/>
                <w:color w:val="7030A0"/>
              </w:rPr>
            </w:pPr>
          </w:p>
          <w:p w14:paraId="34A9253C" w14:textId="42A720C0" w:rsidR="00831E89" w:rsidRPr="001B57FD" w:rsidRDefault="00831E89" w:rsidP="00032BEF">
            <w:pPr>
              <w:rPr>
                <w:rFonts w:asciiTheme="majorHAnsi" w:hAnsiTheme="majorHAnsi" w:cstheme="majorHAnsi"/>
                <w:color w:val="7030A0"/>
              </w:rPr>
            </w:pPr>
            <w:r w:rsidRPr="001B57FD">
              <w:rPr>
                <w:rFonts w:asciiTheme="majorHAnsi" w:hAnsiTheme="majorHAnsi" w:cstheme="majorHAnsi"/>
                <w:color w:val="7030A0"/>
              </w:rPr>
              <w:t xml:space="preserve">Persoonlijke aandacht voor de leerlingen (collega’s/schoolleiding) buiten de lestijd om, zou </w:t>
            </w:r>
            <w:r w:rsidR="009D228D" w:rsidRPr="001B57FD">
              <w:rPr>
                <w:rFonts w:asciiTheme="majorHAnsi" w:hAnsiTheme="majorHAnsi" w:cstheme="majorHAnsi"/>
                <w:color w:val="7030A0"/>
              </w:rPr>
              <w:t xml:space="preserve">kunnen helpen om de hoeveelheid incidenten te verminderen. </w:t>
            </w:r>
          </w:p>
          <w:p w14:paraId="2FA2A708" w14:textId="77777777" w:rsidR="005A1033" w:rsidRPr="001B57FD" w:rsidRDefault="005A1033" w:rsidP="00032BEF">
            <w:pPr>
              <w:rPr>
                <w:rFonts w:asciiTheme="majorHAnsi" w:hAnsiTheme="majorHAnsi" w:cstheme="majorHAnsi"/>
                <w:color w:val="7030A0"/>
              </w:rPr>
            </w:pPr>
          </w:p>
          <w:p w14:paraId="18513FFA" w14:textId="7D4EA459" w:rsidR="005A1033" w:rsidRPr="001B57FD" w:rsidRDefault="005A1033" w:rsidP="00032BEF">
            <w:pPr>
              <w:rPr>
                <w:rFonts w:asciiTheme="majorHAnsi" w:hAnsiTheme="majorHAnsi" w:cstheme="majorHAnsi"/>
                <w:color w:val="7030A0"/>
              </w:rPr>
            </w:pPr>
            <w:r w:rsidRPr="001B57FD">
              <w:rPr>
                <w:rFonts w:asciiTheme="majorHAnsi" w:hAnsiTheme="majorHAnsi" w:cstheme="majorHAnsi"/>
                <w:color w:val="7030A0"/>
              </w:rPr>
              <w:t xml:space="preserve">Complimenten aan de conciergerie: er wordt nauwkeurig en netjes gemonitord. </w:t>
            </w:r>
            <w:r w:rsidR="00825F36" w:rsidRPr="001B57FD">
              <w:rPr>
                <w:rFonts w:asciiTheme="majorHAnsi" w:hAnsiTheme="majorHAnsi" w:cstheme="majorHAnsi"/>
                <w:color w:val="7030A0"/>
              </w:rPr>
              <w:t>De camerabeelden hebben er altijd voor gezorgd dat de ‘daders’ gevonden werden</w:t>
            </w:r>
            <w:r w:rsidR="009D228D" w:rsidRPr="001B57FD">
              <w:rPr>
                <w:rFonts w:asciiTheme="majorHAnsi" w:hAnsiTheme="majorHAnsi" w:cstheme="majorHAnsi"/>
                <w:color w:val="7030A0"/>
              </w:rPr>
              <w:t xml:space="preserve"> (ook al kostte dat soms veel tijd). </w:t>
            </w:r>
          </w:p>
          <w:p w14:paraId="2CE95CEB" w14:textId="549141DD" w:rsidR="00691F36" w:rsidRPr="001B57FD" w:rsidRDefault="00691F36" w:rsidP="00032BEF">
            <w:pPr>
              <w:rPr>
                <w:rFonts w:asciiTheme="majorHAnsi" w:hAnsiTheme="majorHAnsi" w:cstheme="majorHAnsi"/>
                <w:color w:val="000000" w:themeColor="text1"/>
              </w:rPr>
            </w:pPr>
          </w:p>
        </w:tc>
        <w:tc>
          <w:tcPr>
            <w:tcW w:w="3553" w:type="dxa"/>
          </w:tcPr>
          <w:p w14:paraId="0F9E5E0B" w14:textId="09A4E18F" w:rsidR="00032BEF" w:rsidRPr="001B57FD" w:rsidRDefault="00724D5D" w:rsidP="00032BEF">
            <w:pPr>
              <w:pStyle w:val="Geenafstand"/>
              <w:rPr>
                <w:rFonts w:asciiTheme="majorHAnsi" w:hAnsiTheme="majorHAnsi" w:cstheme="majorHAnsi"/>
                <w:color w:val="000000" w:themeColor="text1"/>
              </w:rPr>
            </w:pPr>
            <w:r w:rsidRPr="001B57FD">
              <w:rPr>
                <w:rFonts w:asciiTheme="majorHAnsi" w:hAnsiTheme="majorHAnsi" w:cstheme="majorHAnsi"/>
                <w:color w:val="000000" w:themeColor="text1"/>
              </w:rPr>
              <w:lastRenderedPageBreak/>
              <w:t>Ter informatie</w:t>
            </w:r>
          </w:p>
        </w:tc>
        <w:tc>
          <w:tcPr>
            <w:tcW w:w="983" w:type="dxa"/>
          </w:tcPr>
          <w:p w14:paraId="4B2376E0" w14:textId="77777777" w:rsidR="00032BEF" w:rsidRPr="001B57FD" w:rsidRDefault="00724D5D" w:rsidP="00032BEF">
            <w:pPr>
              <w:pStyle w:val="Geenafstand"/>
              <w:rPr>
                <w:rFonts w:asciiTheme="majorHAnsi" w:hAnsiTheme="majorHAnsi" w:cstheme="majorHAnsi"/>
                <w:color w:val="000000" w:themeColor="text1"/>
              </w:rPr>
            </w:pPr>
            <w:r w:rsidRPr="001B57FD">
              <w:rPr>
                <w:rFonts w:asciiTheme="majorHAnsi" w:hAnsiTheme="majorHAnsi" w:cstheme="majorHAnsi"/>
                <w:color w:val="000000" w:themeColor="text1"/>
              </w:rPr>
              <w:t>5 min</w:t>
            </w:r>
          </w:p>
          <w:p w14:paraId="498A8817" w14:textId="7CD65686" w:rsidR="00013B33" w:rsidRPr="001B57FD" w:rsidRDefault="00013B33" w:rsidP="00032BEF">
            <w:pPr>
              <w:pStyle w:val="Geenafstand"/>
              <w:rPr>
                <w:rFonts w:asciiTheme="majorHAnsi" w:hAnsiTheme="majorHAnsi" w:cstheme="majorHAnsi"/>
                <w:color w:val="000000" w:themeColor="text1"/>
              </w:rPr>
            </w:pPr>
          </w:p>
        </w:tc>
      </w:tr>
      <w:tr w:rsidR="00032BEF" w:rsidRPr="001B57FD" w14:paraId="6ACE3961" w14:textId="77777777" w:rsidTr="00CA5B6C">
        <w:tc>
          <w:tcPr>
            <w:tcW w:w="533" w:type="dxa"/>
          </w:tcPr>
          <w:p w14:paraId="52FF516B" w14:textId="18DF1F67" w:rsidR="00032BEF" w:rsidRPr="001B57FD" w:rsidRDefault="00032BEF" w:rsidP="00032BEF">
            <w:pPr>
              <w:pStyle w:val="Geenafstand"/>
              <w:rPr>
                <w:rStyle w:val="Titelvanboek"/>
                <w:rFonts w:asciiTheme="majorHAnsi" w:hAnsiTheme="majorHAnsi" w:cstheme="majorHAnsi"/>
                <w:b w:val="0"/>
                <w:bCs w:val="0"/>
                <w:i w:val="0"/>
                <w:iCs w:val="0"/>
                <w:color w:val="000000" w:themeColor="text1"/>
              </w:rPr>
            </w:pPr>
            <w:r w:rsidRPr="001B57FD">
              <w:rPr>
                <w:rStyle w:val="Titelvanboek"/>
                <w:rFonts w:asciiTheme="majorHAnsi" w:hAnsiTheme="majorHAnsi" w:cstheme="majorHAnsi"/>
                <w:b w:val="0"/>
                <w:bCs w:val="0"/>
                <w:i w:val="0"/>
                <w:iCs w:val="0"/>
              </w:rPr>
              <w:t>7.</w:t>
            </w:r>
          </w:p>
        </w:tc>
        <w:tc>
          <w:tcPr>
            <w:tcW w:w="6130" w:type="dxa"/>
          </w:tcPr>
          <w:p w14:paraId="2E5877DD" w14:textId="77777777" w:rsidR="008B4A0F" w:rsidRPr="001B57FD" w:rsidRDefault="00724D5D" w:rsidP="00032BEF">
            <w:pPr>
              <w:rPr>
                <w:rFonts w:asciiTheme="majorHAnsi" w:hAnsiTheme="majorHAnsi" w:cstheme="majorHAnsi"/>
                <w:b/>
                <w:bCs/>
                <w:color w:val="000000" w:themeColor="text1"/>
              </w:rPr>
            </w:pPr>
            <w:r w:rsidRPr="001B57FD">
              <w:rPr>
                <w:rFonts w:asciiTheme="majorHAnsi" w:hAnsiTheme="majorHAnsi" w:cstheme="majorHAnsi"/>
                <w:b/>
                <w:bCs/>
                <w:color w:val="000000" w:themeColor="text1"/>
              </w:rPr>
              <w:t>Voorstel wijziging verzuimbeleid</w:t>
            </w:r>
          </w:p>
          <w:p w14:paraId="2BD9726F" w14:textId="2F5EF7DE" w:rsidR="00D13AE1" w:rsidRPr="001B57FD" w:rsidRDefault="00825F36" w:rsidP="00691F36">
            <w:pPr>
              <w:rPr>
                <w:rFonts w:asciiTheme="majorHAnsi" w:hAnsiTheme="majorHAnsi" w:cstheme="majorHAnsi"/>
                <w:color w:val="7030A0"/>
              </w:rPr>
            </w:pPr>
            <w:r w:rsidRPr="001B57FD">
              <w:rPr>
                <w:rFonts w:asciiTheme="majorHAnsi" w:hAnsiTheme="majorHAnsi" w:cstheme="majorHAnsi"/>
                <w:color w:val="7030A0"/>
              </w:rPr>
              <w:t xml:space="preserve">MR: </w:t>
            </w:r>
            <w:r w:rsidR="00691F36" w:rsidRPr="001B57FD">
              <w:rPr>
                <w:rFonts w:asciiTheme="majorHAnsi" w:hAnsiTheme="majorHAnsi" w:cstheme="majorHAnsi"/>
                <w:color w:val="7030A0"/>
              </w:rPr>
              <w:t xml:space="preserve">Welk probleem willen we oplossen met deze regel? </w:t>
            </w:r>
            <w:r w:rsidRPr="001B57FD">
              <w:rPr>
                <w:rFonts w:asciiTheme="majorHAnsi" w:hAnsiTheme="majorHAnsi" w:cstheme="majorHAnsi"/>
                <w:color w:val="7030A0"/>
              </w:rPr>
              <w:br/>
              <w:t xml:space="preserve">SL: </w:t>
            </w:r>
            <w:r w:rsidRPr="001B57FD">
              <w:rPr>
                <w:rFonts w:asciiTheme="majorHAnsi" w:hAnsiTheme="majorHAnsi" w:cstheme="majorHAnsi"/>
                <w:color w:val="7030A0"/>
              </w:rPr>
              <w:br/>
              <w:t xml:space="preserve">Als eerste: Het verlies aan lestijd van de leerling: eerst een discussie bij de deur dan </w:t>
            </w:r>
            <w:r w:rsidR="009D228D" w:rsidRPr="001B57FD">
              <w:rPr>
                <w:rFonts w:asciiTheme="majorHAnsi" w:hAnsiTheme="majorHAnsi" w:cstheme="majorHAnsi"/>
                <w:color w:val="7030A0"/>
              </w:rPr>
              <w:t>naar de receptie en dan weer opnieuw een storend moment wanneer de leerling voor de tweede keer de klas binnenkomt.</w:t>
            </w:r>
            <w:r w:rsidRPr="001B57FD">
              <w:rPr>
                <w:rFonts w:asciiTheme="majorHAnsi" w:hAnsiTheme="majorHAnsi" w:cstheme="majorHAnsi"/>
                <w:color w:val="7030A0"/>
              </w:rPr>
              <w:br/>
              <w:t xml:space="preserve">Als tweede: De verzuimregistratie is bij verschillende docenten niet in orde. Er is veel ruis in de absentieregistratie. </w:t>
            </w:r>
            <w:r w:rsidRPr="001B57FD">
              <w:rPr>
                <w:rFonts w:asciiTheme="majorHAnsi" w:hAnsiTheme="majorHAnsi" w:cstheme="majorHAnsi"/>
                <w:color w:val="7030A0"/>
              </w:rPr>
              <w:br/>
            </w:r>
            <w:r w:rsidR="009D228D" w:rsidRPr="001B57FD">
              <w:rPr>
                <w:rFonts w:asciiTheme="majorHAnsi" w:hAnsiTheme="majorHAnsi" w:cstheme="majorHAnsi"/>
                <w:color w:val="7030A0"/>
              </w:rPr>
              <w:t xml:space="preserve">Op dit vlak is de urgentie hoog. Ook de inspectie checkt dit; belangrijk om onze administratie goed op orde te krijgen en houden. </w:t>
            </w:r>
          </w:p>
          <w:p w14:paraId="565B55DD" w14:textId="77777777" w:rsidR="00D13AE1" w:rsidRPr="001B57FD" w:rsidRDefault="00D13AE1" w:rsidP="00691F36">
            <w:pPr>
              <w:rPr>
                <w:rFonts w:asciiTheme="majorHAnsi" w:hAnsiTheme="majorHAnsi" w:cstheme="majorHAnsi"/>
                <w:color w:val="7030A0"/>
              </w:rPr>
            </w:pPr>
          </w:p>
          <w:p w14:paraId="27666918" w14:textId="63AF0875" w:rsidR="00D13AE1" w:rsidRPr="001B57FD" w:rsidRDefault="00D13AE1" w:rsidP="00691F36">
            <w:pPr>
              <w:rPr>
                <w:rFonts w:asciiTheme="majorHAnsi" w:hAnsiTheme="majorHAnsi" w:cstheme="majorHAnsi"/>
                <w:color w:val="7030A0"/>
              </w:rPr>
            </w:pPr>
            <w:r w:rsidRPr="001B57FD">
              <w:rPr>
                <w:rFonts w:asciiTheme="majorHAnsi" w:hAnsiTheme="majorHAnsi" w:cstheme="majorHAnsi"/>
                <w:color w:val="7030A0"/>
              </w:rPr>
              <w:t xml:space="preserve">PMR: </w:t>
            </w:r>
            <w:r w:rsidRPr="001B57FD">
              <w:rPr>
                <w:rFonts w:asciiTheme="majorHAnsi" w:hAnsiTheme="majorHAnsi" w:cstheme="majorHAnsi"/>
                <w:color w:val="7030A0"/>
              </w:rPr>
              <w:br/>
              <w:t xml:space="preserve">Nadelen: als docent </w:t>
            </w:r>
            <w:r w:rsidR="009D228D" w:rsidRPr="001B57FD">
              <w:rPr>
                <w:rFonts w:asciiTheme="majorHAnsi" w:hAnsiTheme="majorHAnsi" w:cstheme="majorHAnsi"/>
                <w:color w:val="7030A0"/>
              </w:rPr>
              <w:t xml:space="preserve">moet je dan zelf bijhouden wie de leerlingen zijn die te laat binnenkomen. Hiervoor moet je de gehele les stilleggen (om te noteren) waardoor niet alleen de leerlingen die te laat zijn, maar de rest van de klas ook onderwijstijd mist. </w:t>
            </w:r>
            <w:r w:rsidR="009D228D" w:rsidRPr="001B57FD">
              <w:rPr>
                <w:rFonts w:asciiTheme="majorHAnsi" w:hAnsiTheme="majorHAnsi" w:cstheme="majorHAnsi"/>
                <w:color w:val="7030A0"/>
              </w:rPr>
              <w:br/>
            </w:r>
            <w:r w:rsidRPr="001B57FD">
              <w:rPr>
                <w:rFonts w:asciiTheme="majorHAnsi" w:hAnsiTheme="majorHAnsi" w:cstheme="majorHAnsi"/>
                <w:color w:val="7030A0"/>
              </w:rPr>
              <w:t>Ook wordt de taak van het bepalen of het te laatje met of zonder reden is, bij de docent neergelegd</w:t>
            </w:r>
            <w:r w:rsidR="009D228D" w:rsidRPr="001B57FD">
              <w:rPr>
                <w:rFonts w:asciiTheme="majorHAnsi" w:hAnsiTheme="majorHAnsi" w:cstheme="majorHAnsi"/>
                <w:color w:val="7030A0"/>
              </w:rPr>
              <w:t xml:space="preserve">; dat vinden we een onwenselijke situatie. </w:t>
            </w:r>
            <w:r w:rsidRPr="001B57FD">
              <w:rPr>
                <w:rFonts w:asciiTheme="majorHAnsi" w:hAnsiTheme="majorHAnsi" w:cstheme="majorHAnsi"/>
                <w:color w:val="7030A0"/>
              </w:rPr>
              <w:br/>
            </w:r>
            <w:r w:rsidRPr="001B57FD">
              <w:rPr>
                <w:rFonts w:asciiTheme="majorHAnsi" w:hAnsiTheme="majorHAnsi" w:cstheme="majorHAnsi"/>
                <w:color w:val="7030A0"/>
              </w:rPr>
              <w:br/>
              <w:t>Voorstel: Laat de leerlingen niet nog tot twintig minuten na aanvang van de les de les in mogen komen met een te laat-briefje. Als we dit aanpassen naar</w:t>
            </w:r>
            <w:r w:rsidR="009D228D" w:rsidRPr="001B57FD">
              <w:rPr>
                <w:rFonts w:asciiTheme="majorHAnsi" w:hAnsiTheme="majorHAnsi" w:cstheme="majorHAnsi"/>
                <w:color w:val="7030A0"/>
              </w:rPr>
              <w:t>bijvoorbeeld</w:t>
            </w:r>
            <w:r w:rsidRPr="001B57FD">
              <w:rPr>
                <w:rFonts w:asciiTheme="majorHAnsi" w:hAnsiTheme="majorHAnsi" w:cstheme="majorHAnsi"/>
                <w:color w:val="7030A0"/>
              </w:rPr>
              <w:t xml:space="preserve"> tien minuten, voorkomen we </w:t>
            </w:r>
            <w:r w:rsidR="009D228D" w:rsidRPr="001B57FD">
              <w:rPr>
                <w:rFonts w:asciiTheme="majorHAnsi" w:hAnsiTheme="majorHAnsi" w:cstheme="majorHAnsi"/>
                <w:color w:val="7030A0"/>
              </w:rPr>
              <w:t xml:space="preserve">dat leerlingen die ‘toch al te laat zijn’ ervoor kiezen om nog een rondje te gaan wandelen en pas na twintig minuten de les binnen te komen. </w:t>
            </w:r>
          </w:p>
          <w:p w14:paraId="3ED909F4" w14:textId="77777777" w:rsidR="00D13AE1" w:rsidRPr="001B57FD" w:rsidRDefault="00D13AE1" w:rsidP="00691F36">
            <w:pPr>
              <w:rPr>
                <w:rFonts w:asciiTheme="majorHAnsi" w:hAnsiTheme="majorHAnsi" w:cstheme="majorHAnsi"/>
                <w:color w:val="7030A0"/>
              </w:rPr>
            </w:pPr>
          </w:p>
          <w:p w14:paraId="7E726E2B" w14:textId="0C40982B" w:rsidR="00AF602E" w:rsidRPr="001B57FD" w:rsidRDefault="00D13AE1" w:rsidP="00691F36">
            <w:pPr>
              <w:rPr>
                <w:rFonts w:asciiTheme="majorHAnsi" w:hAnsiTheme="majorHAnsi" w:cstheme="majorHAnsi"/>
                <w:color w:val="7030A0"/>
              </w:rPr>
            </w:pPr>
            <w:r w:rsidRPr="001B57FD">
              <w:rPr>
                <w:rFonts w:asciiTheme="majorHAnsi" w:hAnsiTheme="majorHAnsi" w:cstheme="majorHAnsi"/>
                <w:color w:val="7030A0"/>
              </w:rPr>
              <w:lastRenderedPageBreak/>
              <w:t xml:space="preserve">Het wordt een lastige discussie. Als MR zien we verschillende haken en ogen: lesonderbrekingen, welke regels gelden, wanneer is een te laatje wel of niet geoorloofd? Hoe ga je om met leerlingen die in discussie willen? </w:t>
            </w:r>
            <w:r w:rsidRPr="001B57FD">
              <w:rPr>
                <w:rFonts w:asciiTheme="majorHAnsi" w:hAnsiTheme="majorHAnsi" w:cstheme="majorHAnsi"/>
                <w:color w:val="7030A0"/>
              </w:rPr>
              <w:br/>
            </w:r>
            <w:r w:rsidR="009D228D" w:rsidRPr="001B57FD">
              <w:rPr>
                <w:rFonts w:asciiTheme="majorHAnsi" w:hAnsiTheme="majorHAnsi" w:cstheme="majorHAnsi"/>
                <w:color w:val="7030A0"/>
              </w:rPr>
              <w:t xml:space="preserve">Als we willen dat collega’s hun </w:t>
            </w:r>
            <w:r w:rsidR="00AF602E" w:rsidRPr="001B57FD">
              <w:rPr>
                <w:rFonts w:asciiTheme="majorHAnsi" w:hAnsiTheme="majorHAnsi" w:cstheme="majorHAnsi"/>
                <w:color w:val="7030A0"/>
              </w:rPr>
              <w:t>absentieregistratie in orde krijgen</w:t>
            </w:r>
            <w:r w:rsidR="009D228D" w:rsidRPr="001B57FD">
              <w:rPr>
                <w:rFonts w:asciiTheme="majorHAnsi" w:hAnsiTheme="majorHAnsi" w:cstheme="majorHAnsi"/>
                <w:color w:val="7030A0"/>
              </w:rPr>
              <w:t>, is dit dan wel de oplossing?</w:t>
            </w:r>
            <w:r w:rsidR="009D228D" w:rsidRPr="001B57FD">
              <w:rPr>
                <w:rFonts w:asciiTheme="majorHAnsi" w:hAnsiTheme="majorHAnsi" w:cstheme="majorHAnsi"/>
                <w:color w:val="7030A0"/>
              </w:rPr>
              <w:br/>
              <w:t xml:space="preserve">De MR vreest dat deze maatregel ervoor zou kunnen zorgen dat een evengroot aantal leerlingen te laat komt, maar een kleiner deel wordt geregistreerd, omdat collega’s dat wellicht vergeten. </w:t>
            </w:r>
            <w:r w:rsidR="009D228D" w:rsidRPr="001B57FD">
              <w:rPr>
                <w:rFonts w:asciiTheme="majorHAnsi" w:hAnsiTheme="majorHAnsi" w:cstheme="majorHAnsi"/>
                <w:color w:val="7030A0"/>
              </w:rPr>
              <w:br/>
              <w:t xml:space="preserve">Om bij collega’s hun administratie beter op orde te krijgen, is </w:t>
            </w:r>
            <w:r w:rsidR="00AF602E" w:rsidRPr="001B57FD">
              <w:rPr>
                <w:rFonts w:asciiTheme="majorHAnsi" w:hAnsiTheme="majorHAnsi" w:cstheme="majorHAnsi"/>
                <w:color w:val="7030A0"/>
              </w:rPr>
              <w:t xml:space="preserve"> geen beleidswijziging </w:t>
            </w:r>
            <w:r w:rsidR="009D228D" w:rsidRPr="001B57FD">
              <w:rPr>
                <w:rFonts w:asciiTheme="majorHAnsi" w:hAnsiTheme="majorHAnsi" w:cstheme="majorHAnsi"/>
                <w:color w:val="7030A0"/>
              </w:rPr>
              <w:t>nodig</w:t>
            </w:r>
            <w:r w:rsidR="00AF602E" w:rsidRPr="001B57FD">
              <w:rPr>
                <w:rFonts w:asciiTheme="majorHAnsi" w:hAnsiTheme="majorHAnsi" w:cstheme="majorHAnsi"/>
                <w:color w:val="7030A0"/>
              </w:rPr>
              <w:t>: een afdelingsleider kan zelf de check doen of zijn/haar docenten hun registratie goed (genoeg) in orde hebben</w:t>
            </w:r>
            <w:r w:rsidR="009D228D" w:rsidRPr="001B57FD">
              <w:rPr>
                <w:rFonts w:asciiTheme="majorHAnsi" w:hAnsiTheme="majorHAnsi" w:cstheme="majorHAnsi"/>
                <w:color w:val="7030A0"/>
              </w:rPr>
              <w:t xml:space="preserve"> en het gesprek aangaan met degenen bij wie dit niet het geval is. </w:t>
            </w:r>
          </w:p>
          <w:p w14:paraId="298C75C4" w14:textId="376C94DB" w:rsidR="00AF602E" w:rsidRPr="001B57FD" w:rsidRDefault="00AF602E" w:rsidP="00691F36">
            <w:pPr>
              <w:rPr>
                <w:rFonts w:asciiTheme="majorHAnsi" w:hAnsiTheme="majorHAnsi" w:cstheme="majorHAnsi"/>
                <w:color w:val="000000" w:themeColor="text1"/>
              </w:rPr>
            </w:pPr>
          </w:p>
          <w:p w14:paraId="0DE509E2" w14:textId="24D8A038" w:rsidR="00825F36" w:rsidRPr="001B57FD" w:rsidRDefault="00AF602E" w:rsidP="00691F36">
            <w:pPr>
              <w:rPr>
                <w:rFonts w:asciiTheme="majorHAnsi" w:hAnsiTheme="majorHAnsi" w:cstheme="majorHAnsi"/>
                <w:color w:val="7030A0"/>
              </w:rPr>
            </w:pPr>
            <w:r w:rsidRPr="001B57FD">
              <w:rPr>
                <w:rFonts w:asciiTheme="majorHAnsi" w:hAnsiTheme="majorHAnsi" w:cstheme="majorHAnsi"/>
                <w:b/>
                <w:bCs/>
                <w:color w:val="7030A0"/>
              </w:rPr>
              <w:t>Pedagogisch klimaat</w:t>
            </w:r>
            <w:r w:rsidRPr="001B57FD">
              <w:rPr>
                <w:rFonts w:asciiTheme="majorHAnsi" w:hAnsiTheme="majorHAnsi" w:cstheme="majorHAnsi"/>
                <w:color w:val="7030A0"/>
              </w:rPr>
              <w:br/>
              <w:t xml:space="preserve">De discussie van het verzuim wordt breder getrokken en we kijken naar het gehele pedagogische klimaat. </w:t>
            </w:r>
            <w:r w:rsidRPr="001B57FD">
              <w:rPr>
                <w:rFonts w:asciiTheme="majorHAnsi" w:hAnsiTheme="majorHAnsi" w:cstheme="majorHAnsi"/>
                <w:color w:val="7030A0"/>
              </w:rPr>
              <w:br/>
              <w:t xml:space="preserve">We verschillen hier als MR van mening met de schoolleiding. Zo is er vanuit de MR behoefte aan richtlijnen voor </w:t>
            </w:r>
            <w:r w:rsidR="009D228D" w:rsidRPr="001B57FD">
              <w:rPr>
                <w:rFonts w:asciiTheme="majorHAnsi" w:hAnsiTheme="majorHAnsi" w:cstheme="majorHAnsi"/>
                <w:color w:val="7030A0"/>
              </w:rPr>
              <w:t xml:space="preserve">de sancties bij </w:t>
            </w:r>
            <w:r w:rsidRPr="001B57FD">
              <w:rPr>
                <w:rFonts w:asciiTheme="majorHAnsi" w:hAnsiTheme="majorHAnsi" w:cstheme="majorHAnsi"/>
                <w:color w:val="7030A0"/>
              </w:rPr>
              <w:t xml:space="preserve">verschillende overtredingen. </w:t>
            </w:r>
            <w:r w:rsidR="009D228D" w:rsidRPr="001B57FD">
              <w:rPr>
                <w:rFonts w:asciiTheme="majorHAnsi" w:hAnsiTheme="majorHAnsi" w:cstheme="majorHAnsi"/>
                <w:color w:val="7030A0"/>
              </w:rPr>
              <w:t xml:space="preserve">Nu gebeurt het wel eens dat (het lijkt alsof) er niets gebeurt; wat het gewenste ontmoedigingsbeleid belemmert. </w:t>
            </w:r>
            <w:r w:rsidRPr="001B57FD">
              <w:rPr>
                <w:rFonts w:asciiTheme="majorHAnsi" w:hAnsiTheme="majorHAnsi" w:cstheme="majorHAnsi"/>
                <w:color w:val="7030A0"/>
              </w:rPr>
              <w:br/>
              <w:t xml:space="preserve">De SL geeft aan dat ze altijd maatwerk willen kunnen leveren en dat de ene leerling de ander niet is. </w:t>
            </w:r>
            <w:r w:rsidR="009D228D" w:rsidRPr="001B57FD">
              <w:rPr>
                <w:rFonts w:asciiTheme="majorHAnsi" w:hAnsiTheme="majorHAnsi" w:cstheme="majorHAnsi"/>
                <w:color w:val="7030A0"/>
              </w:rPr>
              <w:t>Daarom willen ze</w:t>
            </w:r>
            <w:r w:rsidRPr="001B57FD">
              <w:rPr>
                <w:rFonts w:asciiTheme="majorHAnsi" w:hAnsiTheme="majorHAnsi" w:cstheme="majorHAnsi"/>
                <w:color w:val="7030A0"/>
              </w:rPr>
              <w:t xml:space="preserve"> geen standaardregels bedenken. </w:t>
            </w:r>
          </w:p>
          <w:p w14:paraId="06C54406" w14:textId="77777777" w:rsidR="00F802CD" w:rsidRPr="001B57FD" w:rsidRDefault="00F802CD" w:rsidP="00691F36">
            <w:pPr>
              <w:rPr>
                <w:rFonts w:asciiTheme="majorHAnsi" w:hAnsiTheme="majorHAnsi" w:cstheme="majorHAnsi"/>
                <w:color w:val="7030A0"/>
              </w:rPr>
            </w:pPr>
          </w:p>
          <w:p w14:paraId="22BAE507" w14:textId="7BCDD4B0" w:rsidR="00F802CD" w:rsidRPr="001B57FD" w:rsidRDefault="009D228D" w:rsidP="00691F36">
            <w:pPr>
              <w:rPr>
                <w:rFonts w:asciiTheme="majorHAnsi" w:hAnsiTheme="majorHAnsi" w:cstheme="majorHAnsi"/>
                <w:color w:val="7030A0"/>
              </w:rPr>
            </w:pPr>
            <w:r w:rsidRPr="001B57FD">
              <w:rPr>
                <w:rFonts w:asciiTheme="majorHAnsi" w:hAnsiTheme="majorHAnsi" w:cstheme="majorHAnsi"/>
                <w:color w:val="7030A0"/>
              </w:rPr>
              <w:t>We moeten als MR en SL</w:t>
            </w:r>
            <w:r w:rsidR="00F802CD" w:rsidRPr="001B57FD">
              <w:rPr>
                <w:rFonts w:asciiTheme="majorHAnsi" w:hAnsiTheme="majorHAnsi" w:cstheme="majorHAnsi"/>
                <w:color w:val="7030A0"/>
              </w:rPr>
              <w:t xml:space="preserve"> op zoek naar middelen die zowel de docenten steunen </w:t>
            </w:r>
            <w:r w:rsidRPr="001B57FD">
              <w:rPr>
                <w:rFonts w:asciiTheme="majorHAnsi" w:hAnsiTheme="majorHAnsi" w:cstheme="majorHAnsi"/>
                <w:color w:val="7030A0"/>
              </w:rPr>
              <w:t xml:space="preserve">(duidelijkheid, richtlijnen) </w:t>
            </w:r>
            <w:r w:rsidR="00F802CD" w:rsidRPr="001B57FD">
              <w:rPr>
                <w:rFonts w:asciiTheme="majorHAnsi" w:hAnsiTheme="majorHAnsi" w:cstheme="majorHAnsi"/>
                <w:color w:val="7030A0"/>
              </w:rPr>
              <w:t>als zorgen voor een veiliger pedagogischer klimaat</w:t>
            </w:r>
            <w:r w:rsidRPr="001B57FD">
              <w:rPr>
                <w:rFonts w:asciiTheme="majorHAnsi" w:hAnsiTheme="majorHAnsi" w:cstheme="majorHAnsi"/>
                <w:color w:val="7030A0"/>
              </w:rPr>
              <w:t xml:space="preserve">, terwijl we ervoor waken dat alles teveel dichtgetimmerd wordt met specifieke regels en we vastlopen in de bureaucratie. </w:t>
            </w:r>
            <w:r w:rsidRPr="001B57FD">
              <w:rPr>
                <w:rFonts w:asciiTheme="majorHAnsi" w:hAnsiTheme="majorHAnsi" w:cstheme="majorHAnsi"/>
                <w:color w:val="7030A0"/>
              </w:rPr>
              <w:br/>
            </w:r>
            <w:r w:rsidRPr="001B57FD">
              <w:rPr>
                <w:rFonts w:asciiTheme="majorHAnsi" w:hAnsiTheme="majorHAnsi" w:cstheme="majorHAnsi"/>
                <w:color w:val="7030A0"/>
              </w:rPr>
              <w:br/>
              <w:t>Vervolggesprek:</w:t>
            </w:r>
            <w:r w:rsidR="0037131C" w:rsidRPr="001B57FD">
              <w:rPr>
                <w:rFonts w:asciiTheme="majorHAnsi" w:hAnsiTheme="majorHAnsi" w:cstheme="majorHAnsi"/>
                <w:color w:val="7030A0"/>
              </w:rPr>
              <w:br/>
              <w:t xml:space="preserve">Woorden om mee door te gaan: </w:t>
            </w:r>
            <w:r w:rsidRPr="001B57FD">
              <w:rPr>
                <w:rFonts w:asciiTheme="majorHAnsi" w:hAnsiTheme="majorHAnsi" w:cstheme="majorHAnsi"/>
                <w:color w:val="7030A0"/>
              </w:rPr>
              <w:t xml:space="preserve">meer kijken vanuit gewenste principes en waarden en minder kijken vanuit regels en straffen. </w:t>
            </w:r>
            <w:r w:rsidR="00F802CD" w:rsidRPr="001B57FD">
              <w:rPr>
                <w:rFonts w:asciiTheme="majorHAnsi" w:hAnsiTheme="majorHAnsi" w:cstheme="majorHAnsi"/>
                <w:color w:val="7030A0"/>
              </w:rPr>
              <w:br/>
              <w:t>SL: Het zou helpen als de afdelingsleider</w:t>
            </w:r>
            <w:r w:rsidR="0037131C" w:rsidRPr="001B57FD">
              <w:rPr>
                <w:rFonts w:asciiTheme="majorHAnsi" w:hAnsiTheme="majorHAnsi" w:cstheme="majorHAnsi"/>
                <w:color w:val="7030A0"/>
              </w:rPr>
              <w:t xml:space="preserve"> een terugkoppeling geeft aan de mentor wanneer een leerling een bepaalde sanctie heeft gekregen (en waarom er voor die sanctie gekozen is).  </w:t>
            </w:r>
            <w:r w:rsidR="0037131C" w:rsidRPr="001B57FD">
              <w:rPr>
                <w:rFonts w:asciiTheme="majorHAnsi" w:hAnsiTheme="majorHAnsi" w:cstheme="majorHAnsi"/>
                <w:color w:val="7030A0"/>
              </w:rPr>
              <w:br/>
              <w:t xml:space="preserve">SL: Goed om binnenkort met de schoolleiding verschillende cases </w:t>
            </w:r>
            <w:r w:rsidR="00FB734E" w:rsidRPr="001B57FD">
              <w:rPr>
                <w:rFonts w:asciiTheme="majorHAnsi" w:hAnsiTheme="majorHAnsi" w:cstheme="majorHAnsi"/>
                <w:color w:val="7030A0"/>
              </w:rPr>
              <w:t>te bespreken en te kijken welke sanctie dan passend zou zijn</w:t>
            </w:r>
            <w:r w:rsidRPr="001B57FD">
              <w:rPr>
                <w:rFonts w:asciiTheme="majorHAnsi" w:hAnsiTheme="majorHAnsi" w:cstheme="majorHAnsi"/>
                <w:color w:val="7030A0"/>
              </w:rPr>
              <w:t xml:space="preserve"> volgens de verschillende afdelingsleiders, om daarmee meer op een lijn te komen. </w:t>
            </w:r>
          </w:p>
          <w:p w14:paraId="27E35B40" w14:textId="3534F9BC" w:rsidR="00691F36" w:rsidRPr="001B57FD" w:rsidRDefault="00691F36" w:rsidP="00691F36">
            <w:pPr>
              <w:rPr>
                <w:rFonts w:asciiTheme="majorHAnsi" w:hAnsiTheme="majorHAnsi" w:cstheme="majorHAnsi"/>
                <w:color w:val="000000" w:themeColor="text1"/>
              </w:rPr>
            </w:pPr>
          </w:p>
        </w:tc>
        <w:tc>
          <w:tcPr>
            <w:tcW w:w="3553" w:type="dxa"/>
          </w:tcPr>
          <w:p w14:paraId="12B0E53E" w14:textId="77777777" w:rsidR="00032BEF" w:rsidRPr="001B57FD" w:rsidRDefault="00724D5D" w:rsidP="00032BEF">
            <w:pPr>
              <w:pStyle w:val="Geenafstand"/>
              <w:rPr>
                <w:rFonts w:asciiTheme="majorHAnsi" w:hAnsiTheme="majorHAnsi" w:cstheme="majorHAnsi"/>
                <w:color w:val="000000" w:themeColor="text1"/>
              </w:rPr>
            </w:pPr>
            <w:r w:rsidRPr="001B57FD">
              <w:rPr>
                <w:rFonts w:asciiTheme="majorHAnsi" w:hAnsiTheme="majorHAnsi" w:cstheme="majorHAnsi"/>
                <w:color w:val="000000" w:themeColor="text1"/>
              </w:rPr>
              <w:lastRenderedPageBreak/>
              <w:t xml:space="preserve">Gehele MR: adviesrecht </w:t>
            </w:r>
          </w:p>
          <w:p w14:paraId="565F886C" w14:textId="77777777" w:rsidR="00FB734E" w:rsidRPr="001B57FD" w:rsidRDefault="00FB734E" w:rsidP="00032BEF">
            <w:pPr>
              <w:pStyle w:val="Geenafstand"/>
              <w:rPr>
                <w:rFonts w:asciiTheme="majorHAnsi" w:hAnsiTheme="majorHAnsi" w:cstheme="majorHAnsi"/>
                <w:color w:val="000000" w:themeColor="text1"/>
              </w:rPr>
            </w:pPr>
          </w:p>
          <w:p w14:paraId="14F410B9" w14:textId="77777777" w:rsidR="00FB734E" w:rsidRPr="001B57FD" w:rsidRDefault="00FB734E" w:rsidP="00032BEF">
            <w:pPr>
              <w:pStyle w:val="Geenafstand"/>
              <w:rPr>
                <w:rFonts w:asciiTheme="majorHAnsi" w:hAnsiTheme="majorHAnsi" w:cstheme="majorHAnsi"/>
                <w:color w:val="000000" w:themeColor="text1"/>
              </w:rPr>
            </w:pPr>
          </w:p>
          <w:p w14:paraId="0E00E3B9" w14:textId="77777777" w:rsidR="00FB734E" w:rsidRPr="001B57FD" w:rsidRDefault="00FB734E" w:rsidP="00032BEF">
            <w:pPr>
              <w:pStyle w:val="Geenafstand"/>
              <w:rPr>
                <w:rFonts w:asciiTheme="majorHAnsi" w:hAnsiTheme="majorHAnsi" w:cstheme="majorHAnsi"/>
                <w:color w:val="000000" w:themeColor="text1"/>
              </w:rPr>
            </w:pPr>
          </w:p>
          <w:p w14:paraId="7AD45181" w14:textId="77777777" w:rsidR="00FB734E" w:rsidRPr="001B57FD" w:rsidRDefault="00FB734E" w:rsidP="00032BEF">
            <w:pPr>
              <w:pStyle w:val="Geenafstand"/>
              <w:rPr>
                <w:rFonts w:asciiTheme="majorHAnsi" w:hAnsiTheme="majorHAnsi" w:cstheme="majorHAnsi"/>
                <w:color w:val="000000" w:themeColor="text1"/>
              </w:rPr>
            </w:pPr>
          </w:p>
          <w:p w14:paraId="5FFE6E2A" w14:textId="77777777" w:rsidR="00FB734E" w:rsidRPr="001B57FD" w:rsidRDefault="00FB734E" w:rsidP="00032BEF">
            <w:pPr>
              <w:pStyle w:val="Geenafstand"/>
              <w:rPr>
                <w:rFonts w:asciiTheme="majorHAnsi" w:hAnsiTheme="majorHAnsi" w:cstheme="majorHAnsi"/>
                <w:color w:val="000000" w:themeColor="text1"/>
              </w:rPr>
            </w:pPr>
          </w:p>
          <w:p w14:paraId="1434D4F3" w14:textId="77777777" w:rsidR="00FB734E" w:rsidRPr="001B57FD" w:rsidRDefault="00FB734E" w:rsidP="00032BEF">
            <w:pPr>
              <w:pStyle w:val="Geenafstand"/>
              <w:rPr>
                <w:rFonts w:asciiTheme="majorHAnsi" w:hAnsiTheme="majorHAnsi" w:cstheme="majorHAnsi"/>
                <w:color w:val="000000" w:themeColor="text1"/>
              </w:rPr>
            </w:pPr>
          </w:p>
          <w:p w14:paraId="52C8FE34" w14:textId="77777777" w:rsidR="00FB734E" w:rsidRPr="001B57FD" w:rsidRDefault="00FB734E" w:rsidP="00032BEF">
            <w:pPr>
              <w:pStyle w:val="Geenafstand"/>
              <w:rPr>
                <w:rFonts w:asciiTheme="majorHAnsi" w:hAnsiTheme="majorHAnsi" w:cstheme="majorHAnsi"/>
                <w:color w:val="000000" w:themeColor="text1"/>
              </w:rPr>
            </w:pPr>
          </w:p>
          <w:p w14:paraId="68C2E92E" w14:textId="77777777" w:rsidR="00FB734E" w:rsidRPr="001B57FD" w:rsidRDefault="00FB734E" w:rsidP="00032BEF">
            <w:pPr>
              <w:pStyle w:val="Geenafstand"/>
              <w:rPr>
                <w:rFonts w:asciiTheme="majorHAnsi" w:hAnsiTheme="majorHAnsi" w:cstheme="majorHAnsi"/>
                <w:color w:val="000000" w:themeColor="text1"/>
              </w:rPr>
            </w:pPr>
          </w:p>
          <w:p w14:paraId="5F8CB301" w14:textId="77777777" w:rsidR="00FB734E" w:rsidRPr="001B57FD" w:rsidRDefault="00FB734E" w:rsidP="00032BEF">
            <w:pPr>
              <w:pStyle w:val="Geenafstand"/>
              <w:rPr>
                <w:rFonts w:asciiTheme="majorHAnsi" w:hAnsiTheme="majorHAnsi" w:cstheme="majorHAnsi"/>
                <w:color w:val="000000" w:themeColor="text1"/>
              </w:rPr>
            </w:pPr>
          </w:p>
          <w:p w14:paraId="4F47C93E" w14:textId="77777777" w:rsidR="00FB734E" w:rsidRPr="001B57FD" w:rsidRDefault="00FB734E" w:rsidP="00032BEF">
            <w:pPr>
              <w:pStyle w:val="Geenafstand"/>
              <w:rPr>
                <w:rFonts w:asciiTheme="majorHAnsi" w:hAnsiTheme="majorHAnsi" w:cstheme="majorHAnsi"/>
                <w:color w:val="000000" w:themeColor="text1"/>
              </w:rPr>
            </w:pPr>
          </w:p>
          <w:p w14:paraId="7375ECFA" w14:textId="77777777" w:rsidR="00FB734E" w:rsidRPr="001B57FD" w:rsidRDefault="00FB734E" w:rsidP="00032BEF">
            <w:pPr>
              <w:pStyle w:val="Geenafstand"/>
              <w:rPr>
                <w:rFonts w:asciiTheme="majorHAnsi" w:hAnsiTheme="majorHAnsi" w:cstheme="majorHAnsi"/>
                <w:color w:val="000000" w:themeColor="text1"/>
              </w:rPr>
            </w:pPr>
          </w:p>
          <w:p w14:paraId="43DF6A5D" w14:textId="77777777" w:rsidR="00FB734E" w:rsidRPr="001B57FD" w:rsidRDefault="00FB734E" w:rsidP="00032BEF">
            <w:pPr>
              <w:pStyle w:val="Geenafstand"/>
              <w:rPr>
                <w:rFonts w:asciiTheme="majorHAnsi" w:hAnsiTheme="majorHAnsi" w:cstheme="majorHAnsi"/>
                <w:color w:val="000000" w:themeColor="text1"/>
              </w:rPr>
            </w:pPr>
          </w:p>
          <w:p w14:paraId="3CCA08AC" w14:textId="77777777" w:rsidR="00FB734E" w:rsidRPr="001B57FD" w:rsidRDefault="00FB734E" w:rsidP="00032BEF">
            <w:pPr>
              <w:pStyle w:val="Geenafstand"/>
              <w:rPr>
                <w:rFonts w:asciiTheme="majorHAnsi" w:hAnsiTheme="majorHAnsi" w:cstheme="majorHAnsi"/>
                <w:color w:val="000000" w:themeColor="text1"/>
              </w:rPr>
            </w:pPr>
          </w:p>
          <w:p w14:paraId="0D4A36C3" w14:textId="77777777" w:rsidR="00FB734E" w:rsidRPr="001B57FD" w:rsidRDefault="00FB734E" w:rsidP="00032BEF">
            <w:pPr>
              <w:pStyle w:val="Geenafstand"/>
              <w:rPr>
                <w:rFonts w:asciiTheme="majorHAnsi" w:hAnsiTheme="majorHAnsi" w:cstheme="majorHAnsi"/>
                <w:color w:val="000000" w:themeColor="text1"/>
              </w:rPr>
            </w:pPr>
          </w:p>
          <w:p w14:paraId="33F168F2" w14:textId="77777777" w:rsidR="00FB734E" w:rsidRPr="001B57FD" w:rsidRDefault="00FB734E" w:rsidP="00032BEF">
            <w:pPr>
              <w:pStyle w:val="Geenafstand"/>
              <w:rPr>
                <w:rFonts w:asciiTheme="majorHAnsi" w:hAnsiTheme="majorHAnsi" w:cstheme="majorHAnsi"/>
                <w:color w:val="000000" w:themeColor="text1"/>
              </w:rPr>
            </w:pPr>
          </w:p>
          <w:p w14:paraId="5F8DFB33" w14:textId="77777777" w:rsidR="00FB734E" w:rsidRPr="001B57FD" w:rsidRDefault="00FB734E" w:rsidP="00032BEF">
            <w:pPr>
              <w:pStyle w:val="Geenafstand"/>
              <w:rPr>
                <w:rFonts w:asciiTheme="majorHAnsi" w:hAnsiTheme="majorHAnsi" w:cstheme="majorHAnsi"/>
                <w:color w:val="000000" w:themeColor="text1"/>
              </w:rPr>
            </w:pPr>
          </w:p>
          <w:p w14:paraId="1BC46CE8" w14:textId="77777777" w:rsidR="00FB734E" w:rsidRPr="001B57FD" w:rsidRDefault="00FB734E" w:rsidP="00032BEF">
            <w:pPr>
              <w:pStyle w:val="Geenafstand"/>
              <w:rPr>
                <w:rFonts w:asciiTheme="majorHAnsi" w:hAnsiTheme="majorHAnsi" w:cstheme="majorHAnsi"/>
                <w:color w:val="000000" w:themeColor="text1"/>
              </w:rPr>
            </w:pPr>
          </w:p>
          <w:p w14:paraId="6E964DA9" w14:textId="77777777" w:rsidR="00FB734E" w:rsidRPr="001B57FD" w:rsidRDefault="00FB734E" w:rsidP="00032BEF">
            <w:pPr>
              <w:pStyle w:val="Geenafstand"/>
              <w:rPr>
                <w:rFonts w:asciiTheme="majorHAnsi" w:hAnsiTheme="majorHAnsi" w:cstheme="majorHAnsi"/>
                <w:color w:val="000000" w:themeColor="text1"/>
              </w:rPr>
            </w:pPr>
          </w:p>
          <w:p w14:paraId="6357BCB1" w14:textId="77777777" w:rsidR="00FB734E" w:rsidRPr="001B57FD" w:rsidRDefault="00FB734E" w:rsidP="00032BEF">
            <w:pPr>
              <w:pStyle w:val="Geenafstand"/>
              <w:rPr>
                <w:rFonts w:asciiTheme="majorHAnsi" w:hAnsiTheme="majorHAnsi" w:cstheme="majorHAnsi"/>
                <w:color w:val="000000" w:themeColor="text1"/>
              </w:rPr>
            </w:pPr>
          </w:p>
          <w:p w14:paraId="5F64D82A" w14:textId="77777777" w:rsidR="00FB734E" w:rsidRPr="001B57FD" w:rsidRDefault="00FB734E" w:rsidP="00032BEF">
            <w:pPr>
              <w:pStyle w:val="Geenafstand"/>
              <w:rPr>
                <w:rFonts w:asciiTheme="majorHAnsi" w:hAnsiTheme="majorHAnsi" w:cstheme="majorHAnsi"/>
                <w:color w:val="000000" w:themeColor="text1"/>
              </w:rPr>
            </w:pPr>
          </w:p>
          <w:p w14:paraId="4C08A428" w14:textId="77777777" w:rsidR="00FB734E" w:rsidRPr="001B57FD" w:rsidRDefault="00FB734E" w:rsidP="00032BEF">
            <w:pPr>
              <w:pStyle w:val="Geenafstand"/>
              <w:rPr>
                <w:rFonts w:asciiTheme="majorHAnsi" w:hAnsiTheme="majorHAnsi" w:cstheme="majorHAnsi"/>
                <w:color w:val="000000" w:themeColor="text1"/>
              </w:rPr>
            </w:pPr>
          </w:p>
          <w:p w14:paraId="2D2826F4" w14:textId="77777777" w:rsidR="00FB734E" w:rsidRPr="001B57FD" w:rsidRDefault="00FB734E" w:rsidP="00032BEF">
            <w:pPr>
              <w:pStyle w:val="Geenafstand"/>
              <w:rPr>
                <w:rFonts w:asciiTheme="majorHAnsi" w:hAnsiTheme="majorHAnsi" w:cstheme="majorHAnsi"/>
                <w:color w:val="000000" w:themeColor="text1"/>
              </w:rPr>
            </w:pPr>
          </w:p>
          <w:p w14:paraId="40607D87" w14:textId="77777777" w:rsidR="00FB734E" w:rsidRPr="001B57FD" w:rsidRDefault="00FB734E" w:rsidP="00032BEF">
            <w:pPr>
              <w:pStyle w:val="Geenafstand"/>
              <w:rPr>
                <w:rFonts w:asciiTheme="majorHAnsi" w:hAnsiTheme="majorHAnsi" w:cstheme="majorHAnsi"/>
                <w:color w:val="000000" w:themeColor="text1"/>
              </w:rPr>
            </w:pPr>
          </w:p>
          <w:p w14:paraId="6ACB920C" w14:textId="77777777" w:rsidR="00FB734E" w:rsidRPr="001B57FD" w:rsidRDefault="00FB734E" w:rsidP="00032BEF">
            <w:pPr>
              <w:pStyle w:val="Geenafstand"/>
              <w:rPr>
                <w:rFonts w:asciiTheme="majorHAnsi" w:hAnsiTheme="majorHAnsi" w:cstheme="majorHAnsi"/>
                <w:color w:val="000000" w:themeColor="text1"/>
              </w:rPr>
            </w:pPr>
          </w:p>
          <w:p w14:paraId="30FA8BA2" w14:textId="77777777" w:rsidR="00FB734E" w:rsidRPr="001B57FD" w:rsidRDefault="00FB734E" w:rsidP="00032BEF">
            <w:pPr>
              <w:pStyle w:val="Geenafstand"/>
              <w:rPr>
                <w:rFonts w:asciiTheme="majorHAnsi" w:hAnsiTheme="majorHAnsi" w:cstheme="majorHAnsi"/>
                <w:color w:val="000000" w:themeColor="text1"/>
              </w:rPr>
            </w:pPr>
          </w:p>
          <w:p w14:paraId="1CF67842" w14:textId="77777777" w:rsidR="00FB734E" w:rsidRPr="001B57FD" w:rsidRDefault="00FB734E" w:rsidP="00032BEF">
            <w:pPr>
              <w:pStyle w:val="Geenafstand"/>
              <w:rPr>
                <w:rFonts w:asciiTheme="majorHAnsi" w:hAnsiTheme="majorHAnsi" w:cstheme="majorHAnsi"/>
                <w:color w:val="000000" w:themeColor="text1"/>
              </w:rPr>
            </w:pPr>
          </w:p>
          <w:p w14:paraId="0D0F3652" w14:textId="77777777" w:rsidR="00FB734E" w:rsidRPr="001B57FD" w:rsidRDefault="00FB734E" w:rsidP="00032BEF">
            <w:pPr>
              <w:pStyle w:val="Geenafstand"/>
              <w:rPr>
                <w:rFonts w:asciiTheme="majorHAnsi" w:hAnsiTheme="majorHAnsi" w:cstheme="majorHAnsi"/>
                <w:color w:val="000000" w:themeColor="text1"/>
              </w:rPr>
            </w:pPr>
          </w:p>
          <w:p w14:paraId="6CD644E7" w14:textId="77777777" w:rsidR="00FB734E" w:rsidRPr="001B57FD" w:rsidRDefault="00FB734E" w:rsidP="00032BEF">
            <w:pPr>
              <w:pStyle w:val="Geenafstand"/>
              <w:rPr>
                <w:rFonts w:asciiTheme="majorHAnsi" w:hAnsiTheme="majorHAnsi" w:cstheme="majorHAnsi"/>
                <w:color w:val="000000" w:themeColor="text1"/>
              </w:rPr>
            </w:pPr>
          </w:p>
          <w:p w14:paraId="68B5154F" w14:textId="77777777" w:rsidR="00FB734E" w:rsidRPr="001B57FD" w:rsidRDefault="00FB734E" w:rsidP="00032BEF">
            <w:pPr>
              <w:pStyle w:val="Geenafstand"/>
              <w:rPr>
                <w:rFonts w:asciiTheme="majorHAnsi" w:hAnsiTheme="majorHAnsi" w:cstheme="majorHAnsi"/>
                <w:color w:val="000000" w:themeColor="text1"/>
              </w:rPr>
            </w:pPr>
          </w:p>
          <w:p w14:paraId="31C20BF5" w14:textId="77777777" w:rsidR="00FB734E" w:rsidRPr="001B57FD" w:rsidRDefault="00FB734E" w:rsidP="00032BEF">
            <w:pPr>
              <w:pStyle w:val="Geenafstand"/>
              <w:rPr>
                <w:rFonts w:asciiTheme="majorHAnsi" w:hAnsiTheme="majorHAnsi" w:cstheme="majorHAnsi"/>
                <w:color w:val="000000" w:themeColor="text1"/>
              </w:rPr>
            </w:pPr>
          </w:p>
          <w:p w14:paraId="5E5336CC" w14:textId="77777777" w:rsidR="00FB734E" w:rsidRPr="001B57FD" w:rsidRDefault="00FB734E" w:rsidP="00032BEF">
            <w:pPr>
              <w:pStyle w:val="Geenafstand"/>
              <w:rPr>
                <w:rFonts w:asciiTheme="majorHAnsi" w:hAnsiTheme="majorHAnsi" w:cstheme="majorHAnsi"/>
                <w:color w:val="000000" w:themeColor="text1"/>
              </w:rPr>
            </w:pPr>
          </w:p>
          <w:p w14:paraId="35DE2C00" w14:textId="77777777" w:rsidR="00FB734E" w:rsidRPr="001B57FD" w:rsidRDefault="00FB734E" w:rsidP="00032BEF">
            <w:pPr>
              <w:pStyle w:val="Geenafstand"/>
              <w:rPr>
                <w:rFonts w:asciiTheme="majorHAnsi" w:hAnsiTheme="majorHAnsi" w:cstheme="majorHAnsi"/>
                <w:color w:val="000000" w:themeColor="text1"/>
              </w:rPr>
            </w:pPr>
          </w:p>
          <w:p w14:paraId="7A990631" w14:textId="77777777" w:rsidR="00FB734E" w:rsidRPr="001B57FD" w:rsidRDefault="00FB734E" w:rsidP="00032BEF">
            <w:pPr>
              <w:pStyle w:val="Geenafstand"/>
              <w:rPr>
                <w:rFonts w:asciiTheme="majorHAnsi" w:hAnsiTheme="majorHAnsi" w:cstheme="majorHAnsi"/>
                <w:color w:val="000000" w:themeColor="text1"/>
              </w:rPr>
            </w:pPr>
          </w:p>
          <w:p w14:paraId="2AB5F5E4" w14:textId="77777777" w:rsidR="00FB734E" w:rsidRPr="001B57FD" w:rsidRDefault="00FB734E" w:rsidP="00032BEF">
            <w:pPr>
              <w:pStyle w:val="Geenafstand"/>
              <w:rPr>
                <w:rFonts w:asciiTheme="majorHAnsi" w:hAnsiTheme="majorHAnsi" w:cstheme="majorHAnsi"/>
                <w:color w:val="000000" w:themeColor="text1"/>
              </w:rPr>
            </w:pPr>
          </w:p>
          <w:p w14:paraId="1B66D2C6" w14:textId="77777777" w:rsidR="00FB734E" w:rsidRPr="001B57FD" w:rsidRDefault="00FB734E" w:rsidP="00032BEF">
            <w:pPr>
              <w:pStyle w:val="Geenafstand"/>
              <w:rPr>
                <w:rFonts w:asciiTheme="majorHAnsi" w:hAnsiTheme="majorHAnsi" w:cstheme="majorHAnsi"/>
                <w:color w:val="000000" w:themeColor="text1"/>
              </w:rPr>
            </w:pPr>
          </w:p>
          <w:p w14:paraId="6336B4B6" w14:textId="77777777" w:rsidR="00FB734E" w:rsidRPr="001B57FD" w:rsidRDefault="00FB734E" w:rsidP="00032BEF">
            <w:pPr>
              <w:pStyle w:val="Geenafstand"/>
              <w:rPr>
                <w:rFonts w:asciiTheme="majorHAnsi" w:hAnsiTheme="majorHAnsi" w:cstheme="majorHAnsi"/>
                <w:color w:val="000000" w:themeColor="text1"/>
              </w:rPr>
            </w:pPr>
          </w:p>
          <w:p w14:paraId="062CD207" w14:textId="77777777" w:rsidR="00FB734E" w:rsidRPr="001B57FD" w:rsidRDefault="00FB734E" w:rsidP="00032BEF">
            <w:pPr>
              <w:pStyle w:val="Geenafstand"/>
              <w:rPr>
                <w:rFonts w:asciiTheme="majorHAnsi" w:hAnsiTheme="majorHAnsi" w:cstheme="majorHAnsi"/>
                <w:color w:val="000000" w:themeColor="text1"/>
              </w:rPr>
            </w:pPr>
          </w:p>
          <w:p w14:paraId="182BCEF7" w14:textId="77777777" w:rsidR="00FB734E" w:rsidRPr="001B57FD" w:rsidRDefault="00FB734E" w:rsidP="00032BEF">
            <w:pPr>
              <w:pStyle w:val="Geenafstand"/>
              <w:rPr>
                <w:rFonts w:asciiTheme="majorHAnsi" w:hAnsiTheme="majorHAnsi" w:cstheme="majorHAnsi"/>
                <w:color w:val="000000" w:themeColor="text1"/>
              </w:rPr>
            </w:pPr>
          </w:p>
          <w:p w14:paraId="6219584B" w14:textId="77777777" w:rsidR="00FB734E" w:rsidRPr="001B57FD" w:rsidRDefault="00FB734E" w:rsidP="00032BEF">
            <w:pPr>
              <w:pStyle w:val="Geenafstand"/>
              <w:rPr>
                <w:rFonts w:asciiTheme="majorHAnsi" w:hAnsiTheme="majorHAnsi" w:cstheme="majorHAnsi"/>
                <w:color w:val="000000" w:themeColor="text1"/>
              </w:rPr>
            </w:pPr>
          </w:p>
          <w:p w14:paraId="6EB5FB82" w14:textId="77777777" w:rsidR="00FB734E" w:rsidRPr="001B57FD" w:rsidRDefault="00FB734E" w:rsidP="00032BEF">
            <w:pPr>
              <w:pStyle w:val="Geenafstand"/>
              <w:rPr>
                <w:rFonts w:asciiTheme="majorHAnsi" w:hAnsiTheme="majorHAnsi" w:cstheme="majorHAnsi"/>
                <w:color w:val="000000" w:themeColor="text1"/>
              </w:rPr>
            </w:pPr>
          </w:p>
          <w:p w14:paraId="536E85E8" w14:textId="77777777" w:rsidR="00FB734E" w:rsidRPr="001B57FD" w:rsidRDefault="00FB734E" w:rsidP="00032BEF">
            <w:pPr>
              <w:pStyle w:val="Geenafstand"/>
              <w:rPr>
                <w:rFonts w:asciiTheme="majorHAnsi" w:hAnsiTheme="majorHAnsi" w:cstheme="majorHAnsi"/>
                <w:color w:val="000000" w:themeColor="text1"/>
              </w:rPr>
            </w:pPr>
          </w:p>
          <w:p w14:paraId="61143214" w14:textId="77777777" w:rsidR="00FB734E" w:rsidRPr="001B57FD" w:rsidRDefault="00FB734E" w:rsidP="00032BEF">
            <w:pPr>
              <w:pStyle w:val="Geenafstand"/>
              <w:rPr>
                <w:rFonts w:asciiTheme="majorHAnsi" w:hAnsiTheme="majorHAnsi" w:cstheme="majorHAnsi"/>
                <w:color w:val="000000" w:themeColor="text1"/>
              </w:rPr>
            </w:pPr>
          </w:p>
          <w:p w14:paraId="3E26626F" w14:textId="77777777" w:rsidR="00FB734E" w:rsidRPr="001B57FD" w:rsidRDefault="00FB734E" w:rsidP="00032BEF">
            <w:pPr>
              <w:pStyle w:val="Geenafstand"/>
              <w:rPr>
                <w:rFonts w:asciiTheme="majorHAnsi" w:hAnsiTheme="majorHAnsi" w:cstheme="majorHAnsi"/>
                <w:color w:val="000000" w:themeColor="text1"/>
              </w:rPr>
            </w:pPr>
          </w:p>
          <w:p w14:paraId="1252A19A" w14:textId="77777777" w:rsidR="00FB734E" w:rsidRPr="001B57FD" w:rsidRDefault="00FB734E" w:rsidP="00032BEF">
            <w:pPr>
              <w:pStyle w:val="Geenafstand"/>
              <w:rPr>
                <w:rFonts w:asciiTheme="majorHAnsi" w:hAnsiTheme="majorHAnsi" w:cstheme="majorHAnsi"/>
                <w:color w:val="000000" w:themeColor="text1"/>
              </w:rPr>
            </w:pPr>
          </w:p>
          <w:p w14:paraId="4A01CDCB" w14:textId="77777777" w:rsidR="00FB734E" w:rsidRPr="001B57FD" w:rsidRDefault="00FB734E" w:rsidP="00032BEF">
            <w:pPr>
              <w:pStyle w:val="Geenafstand"/>
              <w:rPr>
                <w:rFonts w:asciiTheme="majorHAnsi" w:hAnsiTheme="majorHAnsi" w:cstheme="majorHAnsi"/>
                <w:color w:val="000000" w:themeColor="text1"/>
              </w:rPr>
            </w:pPr>
          </w:p>
          <w:p w14:paraId="49522CDD" w14:textId="77777777" w:rsidR="00FB734E" w:rsidRPr="001B57FD" w:rsidRDefault="00FB734E" w:rsidP="00032BEF">
            <w:pPr>
              <w:pStyle w:val="Geenafstand"/>
              <w:rPr>
                <w:rFonts w:asciiTheme="majorHAnsi" w:hAnsiTheme="majorHAnsi" w:cstheme="majorHAnsi"/>
                <w:color w:val="000000" w:themeColor="text1"/>
              </w:rPr>
            </w:pPr>
          </w:p>
          <w:p w14:paraId="5B30FCD8" w14:textId="77777777" w:rsidR="00FB734E" w:rsidRPr="001B57FD" w:rsidRDefault="00FB734E" w:rsidP="00032BEF">
            <w:pPr>
              <w:pStyle w:val="Geenafstand"/>
              <w:rPr>
                <w:rFonts w:asciiTheme="majorHAnsi" w:hAnsiTheme="majorHAnsi" w:cstheme="majorHAnsi"/>
                <w:color w:val="000000" w:themeColor="text1"/>
              </w:rPr>
            </w:pPr>
          </w:p>
          <w:p w14:paraId="779A24E7" w14:textId="77777777" w:rsidR="00FB734E" w:rsidRPr="001B57FD" w:rsidRDefault="00FB734E" w:rsidP="00032BEF">
            <w:pPr>
              <w:pStyle w:val="Geenafstand"/>
              <w:rPr>
                <w:rFonts w:asciiTheme="majorHAnsi" w:hAnsiTheme="majorHAnsi" w:cstheme="majorHAnsi"/>
                <w:color w:val="000000" w:themeColor="text1"/>
              </w:rPr>
            </w:pPr>
          </w:p>
          <w:p w14:paraId="1DDF273A" w14:textId="77777777" w:rsidR="00FB734E" w:rsidRPr="001B57FD" w:rsidRDefault="00FB734E" w:rsidP="00032BEF">
            <w:pPr>
              <w:pStyle w:val="Geenafstand"/>
              <w:rPr>
                <w:rFonts w:asciiTheme="majorHAnsi" w:hAnsiTheme="majorHAnsi" w:cstheme="majorHAnsi"/>
                <w:color w:val="000000" w:themeColor="text1"/>
              </w:rPr>
            </w:pPr>
          </w:p>
          <w:p w14:paraId="6E889F75" w14:textId="77777777" w:rsidR="00FB734E" w:rsidRPr="001B57FD" w:rsidRDefault="00FB734E" w:rsidP="00032BEF">
            <w:pPr>
              <w:pStyle w:val="Geenafstand"/>
              <w:rPr>
                <w:rFonts w:asciiTheme="majorHAnsi" w:hAnsiTheme="majorHAnsi" w:cstheme="majorHAnsi"/>
                <w:color w:val="000000" w:themeColor="text1"/>
              </w:rPr>
            </w:pPr>
          </w:p>
          <w:p w14:paraId="41571BB2" w14:textId="77777777" w:rsidR="00FB734E" w:rsidRPr="001B57FD" w:rsidRDefault="00FB734E" w:rsidP="00032BEF">
            <w:pPr>
              <w:pStyle w:val="Geenafstand"/>
              <w:rPr>
                <w:rFonts w:asciiTheme="majorHAnsi" w:hAnsiTheme="majorHAnsi" w:cstheme="majorHAnsi"/>
                <w:color w:val="000000" w:themeColor="text1"/>
              </w:rPr>
            </w:pPr>
          </w:p>
          <w:p w14:paraId="17FAE44E" w14:textId="77777777" w:rsidR="00FB734E" w:rsidRPr="001B57FD" w:rsidRDefault="00FB734E" w:rsidP="00032BEF">
            <w:pPr>
              <w:pStyle w:val="Geenafstand"/>
              <w:rPr>
                <w:rFonts w:asciiTheme="majorHAnsi" w:hAnsiTheme="majorHAnsi" w:cstheme="majorHAnsi"/>
                <w:color w:val="000000" w:themeColor="text1"/>
              </w:rPr>
            </w:pPr>
          </w:p>
          <w:p w14:paraId="3DC88430" w14:textId="77777777" w:rsidR="00FB734E" w:rsidRPr="001B57FD" w:rsidRDefault="00FB734E" w:rsidP="00032BEF">
            <w:pPr>
              <w:pStyle w:val="Geenafstand"/>
              <w:rPr>
                <w:rFonts w:asciiTheme="majorHAnsi" w:hAnsiTheme="majorHAnsi" w:cstheme="majorHAnsi"/>
                <w:color w:val="000000" w:themeColor="text1"/>
              </w:rPr>
            </w:pPr>
          </w:p>
          <w:p w14:paraId="74D66217" w14:textId="77777777" w:rsidR="00FB734E" w:rsidRPr="001B57FD" w:rsidRDefault="00FB734E" w:rsidP="00032BEF">
            <w:pPr>
              <w:pStyle w:val="Geenafstand"/>
              <w:rPr>
                <w:rFonts w:asciiTheme="majorHAnsi" w:hAnsiTheme="majorHAnsi" w:cstheme="majorHAnsi"/>
                <w:color w:val="000000" w:themeColor="text1"/>
              </w:rPr>
            </w:pPr>
          </w:p>
          <w:p w14:paraId="7E47E310" w14:textId="77777777" w:rsidR="00FB734E" w:rsidRPr="001B57FD" w:rsidRDefault="00FB734E" w:rsidP="00032BEF">
            <w:pPr>
              <w:pStyle w:val="Geenafstand"/>
              <w:rPr>
                <w:rFonts w:asciiTheme="majorHAnsi" w:hAnsiTheme="majorHAnsi" w:cstheme="majorHAnsi"/>
                <w:color w:val="000000" w:themeColor="text1"/>
              </w:rPr>
            </w:pPr>
          </w:p>
          <w:p w14:paraId="2E62BF2C" w14:textId="77777777" w:rsidR="00FB734E" w:rsidRPr="001B57FD" w:rsidRDefault="00FB734E" w:rsidP="00032BEF">
            <w:pPr>
              <w:pStyle w:val="Geenafstand"/>
              <w:rPr>
                <w:rFonts w:asciiTheme="majorHAnsi" w:hAnsiTheme="majorHAnsi" w:cstheme="majorHAnsi"/>
                <w:color w:val="000000" w:themeColor="text1"/>
              </w:rPr>
            </w:pPr>
          </w:p>
          <w:p w14:paraId="583076DF" w14:textId="40E7DAF8" w:rsidR="00FB734E" w:rsidRPr="001B57FD" w:rsidRDefault="00FB734E" w:rsidP="00032BEF">
            <w:pPr>
              <w:pStyle w:val="Geenafstand"/>
              <w:rPr>
                <w:rFonts w:asciiTheme="majorHAnsi" w:hAnsiTheme="majorHAnsi" w:cstheme="majorHAnsi"/>
                <w:color w:val="000000" w:themeColor="text1"/>
              </w:rPr>
            </w:pPr>
            <w:r w:rsidRPr="001B57FD">
              <w:rPr>
                <w:rFonts w:asciiTheme="majorHAnsi" w:hAnsiTheme="majorHAnsi" w:cstheme="majorHAnsi"/>
                <w:color w:val="000000" w:themeColor="text1"/>
              </w:rPr>
              <w:t xml:space="preserve">Het voorstel wordt voor nu teruggetrokken. </w:t>
            </w:r>
          </w:p>
        </w:tc>
        <w:tc>
          <w:tcPr>
            <w:tcW w:w="983" w:type="dxa"/>
          </w:tcPr>
          <w:p w14:paraId="158D375F" w14:textId="77777777" w:rsidR="00032BEF" w:rsidRPr="001B57FD" w:rsidRDefault="00013B33" w:rsidP="00032BEF">
            <w:pPr>
              <w:pStyle w:val="Geenafstand"/>
              <w:rPr>
                <w:rFonts w:asciiTheme="majorHAnsi" w:hAnsiTheme="majorHAnsi" w:cstheme="majorHAnsi"/>
                <w:color w:val="000000" w:themeColor="text1"/>
              </w:rPr>
            </w:pPr>
            <w:r w:rsidRPr="001B57FD">
              <w:rPr>
                <w:rFonts w:asciiTheme="majorHAnsi" w:hAnsiTheme="majorHAnsi" w:cstheme="majorHAnsi"/>
                <w:color w:val="000000" w:themeColor="text1"/>
              </w:rPr>
              <w:lastRenderedPageBreak/>
              <w:t>20 min</w:t>
            </w:r>
          </w:p>
          <w:p w14:paraId="564D33EF" w14:textId="7778241E" w:rsidR="00013B33" w:rsidRPr="001B57FD" w:rsidRDefault="00013B33" w:rsidP="00032BEF">
            <w:pPr>
              <w:pStyle w:val="Geenafstand"/>
              <w:rPr>
                <w:rFonts w:asciiTheme="majorHAnsi" w:hAnsiTheme="majorHAnsi" w:cstheme="majorHAnsi"/>
                <w:color w:val="000000" w:themeColor="text1"/>
              </w:rPr>
            </w:pPr>
          </w:p>
        </w:tc>
      </w:tr>
      <w:tr w:rsidR="00032BEF" w:rsidRPr="001B57FD" w14:paraId="5ADF51B2" w14:textId="77777777" w:rsidTr="00CA5B6C">
        <w:tc>
          <w:tcPr>
            <w:tcW w:w="533" w:type="dxa"/>
          </w:tcPr>
          <w:p w14:paraId="3ECF43AD" w14:textId="59821B56" w:rsidR="00032BEF" w:rsidRPr="001B57FD" w:rsidRDefault="00032BEF" w:rsidP="00032BEF">
            <w:pPr>
              <w:pStyle w:val="Geenafstand"/>
              <w:rPr>
                <w:rStyle w:val="Titelvanboek"/>
                <w:rFonts w:asciiTheme="majorHAnsi" w:hAnsiTheme="majorHAnsi" w:cstheme="majorHAnsi"/>
                <w:b w:val="0"/>
                <w:bCs w:val="0"/>
                <w:i w:val="0"/>
                <w:iCs w:val="0"/>
                <w:color w:val="000000" w:themeColor="text1"/>
              </w:rPr>
            </w:pPr>
            <w:r w:rsidRPr="001B57FD">
              <w:rPr>
                <w:rStyle w:val="Titelvanboek"/>
                <w:rFonts w:asciiTheme="majorHAnsi" w:hAnsiTheme="majorHAnsi" w:cstheme="majorHAnsi"/>
                <w:b w:val="0"/>
                <w:bCs w:val="0"/>
                <w:i w:val="0"/>
                <w:iCs w:val="0"/>
              </w:rPr>
              <w:t>8.</w:t>
            </w:r>
          </w:p>
        </w:tc>
        <w:tc>
          <w:tcPr>
            <w:tcW w:w="6130" w:type="dxa"/>
          </w:tcPr>
          <w:p w14:paraId="50872CE1" w14:textId="77777777" w:rsidR="00FB734E" w:rsidRPr="001B57FD" w:rsidRDefault="00724D5D" w:rsidP="00032BEF">
            <w:pPr>
              <w:rPr>
                <w:rFonts w:asciiTheme="majorHAnsi" w:hAnsiTheme="majorHAnsi" w:cstheme="majorHAnsi"/>
                <w:color w:val="7030A0"/>
              </w:rPr>
            </w:pPr>
            <w:r w:rsidRPr="001B57FD">
              <w:rPr>
                <w:rFonts w:asciiTheme="majorHAnsi" w:hAnsiTheme="majorHAnsi" w:cstheme="majorHAnsi"/>
                <w:b/>
                <w:bCs/>
                <w:color w:val="000000" w:themeColor="text1"/>
              </w:rPr>
              <w:t xml:space="preserve">Update leerlingenraad </w:t>
            </w:r>
            <w:r w:rsidRPr="001B57FD">
              <w:rPr>
                <w:rFonts w:asciiTheme="majorHAnsi" w:hAnsiTheme="majorHAnsi" w:cstheme="majorHAnsi"/>
                <w:color w:val="000000" w:themeColor="text1"/>
              </w:rPr>
              <w:t xml:space="preserve">(leerlingen) </w:t>
            </w:r>
            <w:r w:rsidR="00FB734E" w:rsidRPr="001B57FD">
              <w:rPr>
                <w:rFonts w:asciiTheme="majorHAnsi" w:hAnsiTheme="majorHAnsi" w:cstheme="majorHAnsi"/>
                <w:color w:val="000000" w:themeColor="text1"/>
              </w:rPr>
              <w:br/>
            </w:r>
            <w:r w:rsidR="00FB734E" w:rsidRPr="001B57FD">
              <w:rPr>
                <w:rFonts w:asciiTheme="majorHAnsi" w:hAnsiTheme="majorHAnsi" w:cstheme="majorHAnsi"/>
                <w:color w:val="7030A0"/>
              </w:rPr>
              <w:t xml:space="preserve">Vandaag (30 september) is er een gesprek geweest tussen de leerlingenraad en het college van bestuur. Bijna de hele groep was aanwezig: een mooie opkomst! </w:t>
            </w:r>
          </w:p>
          <w:p w14:paraId="0E71BAED" w14:textId="77777777" w:rsidR="008B4A0F" w:rsidRPr="001B57FD" w:rsidRDefault="00FB734E" w:rsidP="00032BEF">
            <w:pPr>
              <w:rPr>
                <w:rFonts w:asciiTheme="majorHAnsi" w:hAnsiTheme="majorHAnsi" w:cstheme="majorHAnsi"/>
                <w:color w:val="7030A0"/>
              </w:rPr>
            </w:pPr>
            <w:r w:rsidRPr="001B57FD">
              <w:rPr>
                <w:rFonts w:asciiTheme="majorHAnsi" w:hAnsiTheme="majorHAnsi" w:cstheme="majorHAnsi"/>
                <w:color w:val="7030A0"/>
              </w:rPr>
              <w:lastRenderedPageBreak/>
              <w:t xml:space="preserve">Er hingen posters in school om leerlingen te werven en dat was succesvol. </w:t>
            </w:r>
          </w:p>
          <w:p w14:paraId="37625E98" w14:textId="77777777" w:rsidR="00FB734E" w:rsidRPr="001B57FD" w:rsidRDefault="00FB734E" w:rsidP="00032BEF">
            <w:pPr>
              <w:rPr>
                <w:rFonts w:asciiTheme="majorHAnsi" w:hAnsiTheme="majorHAnsi" w:cstheme="majorHAnsi"/>
                <w:color w:val="7030A0"/>
              </w:rPr>
            </w:pPr>
          </w:p>
          <w:p w14:paraId="36D70524" w14:textId="66445A94" w:rsidR="00FB734E" w:rsidRPr="001B57FD" w:rsidRDefault="00FB734E" w:rsidP="00032BEF">
            <w:pPr>
              <w:rPr>
                <w:rFonts w:asciiTheme="majorHAnsi" w:hAnsiTheme="majorHAnsi" w:cstheme="majorHAnsi"/>
                <w:color w:val="7030A0"/>
              </w:rPr>
            </w:pPr>
            <w:r w:rsidRPr="001B57FD">
              <w:rPr>
                <w:rFonts w:asciiTheme="majorHAnsi" w:hAnsiTheme="majorHAnsi" w:cstheme="majorHAnsi"/>
                <w:color w:val="7030A0"/>
              </w:rPr>
              <w:t xml:space="preserve">Op 2 oktober 2023 is de leerlingenraad opgericht. De leerlingenraad heeft mede als doel om de leerlinggeleding van de MR in te lichten over wat er speelt (achterbanraadpleging). </w:t>
            </w:r>
            <w:r w:rsidRPr="001B57FD">
              <w:rPr>
                <w:rFonts w:asciiTheme="majorHAnsi" w:hAnsiTheme="majorHAnsi" w:cstheme="majorHAnsi"/>
                <w:color w:val="7030A0"/>
              </w:rPr>
              <w:br/>
              <w:t xml:space="preserve">Ieder lid van de leerlingenraad vertegenwoordigt een niveau en jaarlaag (1M, 1H, 1A, 2M, 2H, 2A etc.). </w:t>
            </w:r>
            <w:r w:rsidR="00894465" w:rsidRPr="001B57FD">
              <w:rPr>
                <w:rFonts w:asciiTheme="majorHAnsi" w:hAnsiTheme="majorHAnsi" w:cstheme="majorHAnsi"/>
                <w:color w:val="7030A0"/>
              </w:rPr>
              <w:t>Bijna alle jaarlagen zijn vertegenwoordigd</w:t>
            </w:r>
            <w:r w:rsidR="009D228D" w:rsidRPr="001B57FD">
              <w:rPr>
                <w:rFonts w:asciiTheme="majorHAnsi" w:hAnsiTheme="majorHAnsi" w:cstheme="majorHAnsi"/>
                <w:color w:val="7030A0"/>
              </w:rPr>
              <w:t xml:space="preserve"> en wanneer dit niet het geval is, wordt er geworven.</w:t>
            </w:r>
          </w:p>
          <w:p w14:paraId="18E25CB0" w14:textId="533B8560" w:rsidR="00894465" w:rsidRPr="001B57FD" w:rsidRDefault="00FB734E" w:rsidP="00032BEF">
            <w:pPr>
              <w:rPr>
                <w:rFonts w:asciiTheme="majorHAnsi" w:hAnsiTheme="majorHAnsi" w:cstheme="majorHAnsi"/>
                <w:color w:val="7030A0"/>
              </w:rPr>
            </w:pPr>
            <w:r w:rsidRPr="001B57FD">
              <w:rPr>
                <w:rFonts w:asciiTheme="majorHAnsi" w:hAnsiTheme="majorHAnsi" w:cstheme="majorHAnsi"/>
                <w:color w:val="7030A0"/>
              </w:rPr>
              <w:t xml:space="preserve">Er zijn meerdere bijeenkomsten geweest, ongeveer vijf vorig schooljaar (23-24). Er is bijvoorbeeld gesproken over de fatbikes en hoe die over het schoolplein scheuren. De leerlingenraad heeft positief advies gegeven op </w:t>
            </w:r>
            <w:r w:rsidR="009D228D" w:rsidRPr="001B57FD">
              <w:rPr>
                <w:rFonts w:asciiTheme="majorHAnsi" w:hAnsiTheme="majorHAnsi" w:cstheme="majorHAnsi"/>
                <w:color w:val="7030A0"/>
              </w:rPr>
              <w:t xml:space="preserve">de vraag van de schoolleiding </w:t>
            </w:r>
            <w:r w:rsidRPr="001B57FD">
              <w:rPr>
                <w:rFonts w:asciiTheme="majorHAnsi" w:hAnsiTheme="majorHAnsi" w:cstheme="majorHAnsi"/>
                <w:color w:val="7030A0"/>
              </w:rPr>
              <w:t xml:space="preserve">of de fatbikes een vaste plek </w:t>
            </w:r>
            <w:r w:rsidR="009D228D" w:rsidRPr="001B57FD">
              <w:rPr>
                <w:rFonts w:asciiTheme="majorHAnsi" w:hAnsiTheme="majorHAnsi" w:cstheme="majorHAnsi"/>
                <w:color w:val="7030A0"/>
              </w:rPr>
              <w:t xml:space="preserve">zouden </w:t>
            </w:r>
            <w:r w:rsidRPr="001B57FD">
              <w:rPr>
                <w:rFonts w:asciiTheme="majorHAnsi" w:hAnsiTheme="majorHAnsi" w:cstheme="majorHAnsi"/>
                <w:color w:val="7030A0"/>
              </w:rPr>
              <w:t xml:space="preserve">moeten krijgen op het schoolplein. </w:t>
            </w:r>
            <w:r w:rsidRPr="001B57FD">
              <w:rPr>
                <w:rFonts w:asciiTheme="majorHAnsi" w:hAnsiTheme="majorHAnsi" w:cstheme="majorHAnsi"/>
                <w:color w:val="7030A0"/>
              </w:rPr>
              <w:br/>
              <w:t xml:space="preserve">Andere gespreksonderwerpen zijn de wisseling van het 40- naar 50-minutenrooster, het telefoonbeleid </w:t>
            </w:r>
            <w:r w:rsidR="00894465" w:rsidRPr="001B57FD">
              <w:rPr>
                <w:rFonts w:asciiTheme="majorHAnsi" w:hAnsiTheme="majorHAnsi" w:cstheme="majorHAnsi"/>
                <w:color w:val="7030A0"/>
              </w:rPr>
              <w:t xml:space="preserve">en of cijfers wel of niet inzichtelijk zouden moeten zijn tijdens de toetsweek. </w:t>
            </w:r>
          </w:p>
          <w:p w14:paraId="68867998" w14:textId="77777777" w:rsidR="00894465" w:rsidRPr="001B57FD" w:rsidRDefault="00894465" w:rsidP="00032BEF">
            <w:pPr>
              <w:rPr>
                <w:rFonts w:asciiTheme="majorHAnsi" w:hAnsiTheme="majorHAnsi" w:cstheme="majorHAnsi"/>
                <w:color w:val="7030A0"/>
              </w:rPr>
            </w:pPr>
          </w:p>
          <w:p w14:paraId="7B7D9CD9" w14:textId="77777777" w:rsidR="00894465" w:rsidRPr="001B57FD" w:rsidRDefault="00894465" w:rsidP="00032BEF">
            <w:pPr>
              <w:rPr>
                <w:rFonts w:asciiTheme="majorHAnsi" w:hAnsiTheme="majorHAnsi" w:cstheme="majorHAnsi"/>
                <w:b/>
                <w:bCs/>
                <w:color w:val="7030A0"/>
              </w:rPr>
            </w:pPr>
            <w:r w:rsidRPr="001B57FD">
              <w:rPr>
                <w:rFonts w:asciiTheme="majorHAnsi" w:hAnsiTheme="majorHAnsi" w:cstheme="majorHAnsi"/>
                <w:b/>
                <w:bCs/>
                <w:color w:val="7030A0"/>
              </w:rPr>
              <w:t>Taken en bevoegdheden</w:t>
            </w:r>
          </w:p>
          <w:p w14:paraId="1AC46963" w14:textId="77777777" w:rsidR="00894465" w:rsidRPr="001B57FD" w:rsidRDefault="00894465" w:rsidP="00032BEF">
            <w:pPr>
              <w:rPr>
                <w:rFonts w:asciiTheme="majorHAnsi" w:hAnsiTheme="majorHAnsi" w:cstheme="majorHAnsi"/>
                <w:color w:val="7030A0"/>
              </w:rPr>
            </w:pPr>
            <w:r w:rsidRPr="001B57FD">
              <w:rPr>
                <w:rFonts w:asciiTheme="majorHAnsi" w:hAnsiTheme="majorHAnsi" w:cstheme="majorHAnsi"/>
                <w:color w:val="7030A0"/>
              </w:rPr>
              <w:t xml:space="preserve">Opgenomen in het leerlingenstatuut bij 10.1.2, 3 en 4. </w:t>
            </w:r>
            <w:r w:rsidRPr="001B57FD">
              <w:rPr>
                <w:rFonts w:asciiTheme="majorHAnsi" w:hAnsiTheme="majorHAnsi" w:cstheme="majorHAnsi"/>
                <w:color w:val="7030A0"/>
              </w:rPr>
              <w:br/>
              <w:t>Klankbordgroep: dient als adviesgroep voor de afdelingsleider over de relevante zaken binnen deze afdeling.</w:t>
            </w:r>
            <w:r w:rsidRPr="001B57FD">
              <w:rPr>
                <w:rFonts w:asciiTheme="majorHAnsi" w:hAnsiTheme="majorHAnsi" w:cstheme="majorHAnsi"/>
                <w:color w:val="7030A0"/>
              </w:rPr>
              <w:br/>
              <w:t xml:space="preserve">Leerlingenraad: vertegenwoordigt de belangen van de leerlingen bij de schoolleiding, MR en andere relevante instanties, stimuleert de betrokkenheid en participiatie van leerlingen en schoolaangelegenheden en bevordert een positieve schoolcultuur en gemeenschapszin. </w:t>
            </w:r>
          </w:p>
          <w:p w14:paraId="68832776" w14:textId="77777777" w:rsidR="00894465" w:rsidRPr="001B57FD" w:rsidRDefault="00894465" w:rsidP="00032BEF">
            <w:pPr>
              <w:rPr>
                <w:rFonts w:asciiTheme="majorHAnsi" w:hAnsiTheme="majorHAnsi" w:cstheme="majorHAnsi"/>
                <w:color w:val="7030A0"/>
              </w:rPr>
            </w:pPr>
          </w:p>
          <w:p w14:paraId="693846A7" w14:textId="77777777" w:rsidR="00894465" w:rsidRPr="001B57FD" w:rsidRDefault="00894465" w:rsidP="00032BEF">
            <w:pPr>
              <w:rPr>
                <w:rFonts w:asciiTheme="majorHAnsi" w:hAnsiTheme="majorHAnsi" w:cstheme="majorHAnsi"/>
                <w:color w:val="7030A0"/>
              </w:rPr>
            </w:pPr>
            <w:r w:rsidRPr="001B57FD">
              <w:rPr>
                <w:rFonts w:asciiTheme="majorHAnsi" w:hAnsiTheme="majorHAnsi" w:cstheme="majorHAnsi"/>
                <w:color w:val="7030A0"/>
              </w:rPr>
              <w:t xml:space="preserve">Goed om zulke informatie ook weer terug te  geven aan de leerlingen!  Bijvoorbeeld via de schermen in de aula. </w:t>
            </w:r>
          </w:p>
          <w:p w14:paraId="7ABA7A7D" w14:textId="77777777" w:rsidR="00894465" w:rsidRPr="001B57FD" w:rsidRDefault="00894465" w:rsidP="00032BEF">
            <w:pPr>
              <w:rPr>
                <w:rFonts w:asciiTheme="majorHAnsi" w:hAnsiTheme="majorHAnsi" w:cstheme="majorHAnsi"/>
                <w:color w:val="7030A0"/>
              </w:rPr>
            </w:pPr>
          </w:p>
          <w:p w14:paraId="30642A20" w14:textId="71595696" w:rsidR="00894465" w:rsidRPr="001B57FD" w:rsidRDefault="00894465" w:rsidP="00032BEF">
            <w:pPr>
              <w:rPr>
                <w:rFonts w:asciiTheme="majorHAnsi" w:hAnsiTheme="majorHAnsi" w:cstheme="majorHAnsi"/>
                <w:color w:val="7030A0"/>
              </w:rPr>
            </w:pPr>
            <w:r w:rsidRPr="001B57FD">
              <w:rPr>
                <w:rFonts w:asciiTheme="majorHAnsi" w:hAnsiTheme="majorHAnsi" w:cstheme="majorHAnsi"/>
                <w:color w:val="7030A0"/>
              </w:rPr>
              <w:t>Al met al zijn we positief over hoe het gaat met de leerlingenraad. Ook de voorzitter van het College van Bestuur was erg onder de indruk: complimenten!</w:t>
            </w:r>
            <w:r w:rsidR="009D228D" w:rsidRPr="001B57FD">
              <w:rPr>
                <w:rFonts w:asciiTheme="majorHAnsi" w:hAnsiTheme="majorHAnsi" w:cstheme="majorHAnsi"/>
                <w:color w:val="7030A0"/>
              </w:rPr>
              <w:br/>
            </w:r>
            <w:r w:rsidR="009D228D" w:rsidRPr="001B57FD">
              <w:rPr>
                <w:rFonts w:asciiTheme="majorHAnsi" w:hAnsiTheme="majorHAnsi" w:cstheme="majorHAnsi"/>
                <w:color w:val="7030A0"/>
              </w:rPr>
              <w:br/>
              <w:t>De leerlingenraad is een zelfsturend orgaan; daar heeft het bestuur bewust voor gekozen. Wanneer er hulp nodig is, vinden ze die bij de rector en bijvoorbeeld bij de conciërges voor de facilitaire zaken.</w:t>
            </w:r>
            <w:r w:rsidRPr="001B57FD">
              <w:rPr>
                <w:rFonts w:asciiTheme="majorHAnsi" w:hAnsiTheme="majorHAnsi" w:cstheme="majorHAnsi"/>
                <w:color w:val="7030A0"/>
              </w:rPr>
              <w:br/>
            </w:r>
            <w:r w:rsidRPr="001B57FD">
              <w:rPr>
                <w:rFonts w:asciiTheme="majorHAnsi" w:hAnsiTheme="majorHAnsi" w:cstheme="majorHAnsi"/>
                <w:b/>
                <w:bCs/>
                <w:color w:val="7030A0"/>
              </w:rPr>
              <w:br/>
            </w:r>
          </w:p>
        </w:tc>
        <w:tc>
          <w:tcPr>
            <w:tcW w:w="3553" w:type="dxa"/>
          </w:tcPr>
          <w:p w14:paraId="0DB0E525" w14:textId="7C9E4782" w:rsidR="00032BEF" w:rsidRPr="001B57FD" w:rsidRDefault="00724D5D" w:rsidP="00032BEF">
            <w:pPr>
              <w:pStyle w:val="Geenafstand"/>
              <w:rPr>
                <w:rFonts w:asciiTheme="majorHAnsi" w:hAnsiTheme="majorHAnsi" w:cstheme="majorHAnsi"/>
                <w:color w:val="000000" w:themeColor="text1"/>
              </w:rPr>
            </w:pPr>
            <w:r w:rsidRPr="001B57FD">
              <w:rPr>
                <w:rFonts w:asciiTheme="majorHAnsi" w:hAnsiTheme="majorHAnsi" w:cstheme="majorHAnsi"/>
                <w:color w:val="000000" w:themeColor="text1"/>
              </w:rPr>
              <w:lastRenderedPageBreak/>
              <w:t>Ter informatie</w:t>
            </w:r>
          </w:p>
        </w:tc>
        <w:tc>
          <w:tcPr>
            <w:tcW w:w="983" w:type="dxa"/>
          </w:tcPr>
          <w:p w14:paraId="2B580D6B" w14:textId="77777777" w:rsidR="00032BEF" w:rsidRPr="001B57FD" w:rsidRDefault="00013B33" w:rsidP="00032BEF">
            <w:pPr>
              <w:pStyle w:val="Geenafstand"/>
              <w:rPr>
                <w:rFonts w:asciiTheme="majorHAnsi" w:hAnsiTheme="majorHAnsi" w:cstheme="majorHAnsi"/>
                <w:color w:val="000000" w:themeColor="text1"/>
              </w:rPr>
            </w:pPr>
            <w:r w:rsidRPr="001B57FD">
              <w:rPr>
                <w:rFonts w:asciiTheme="majorHAnsi" w:hAnsiTheme="majorHAnsi" w:cstheme="majorHAnsi"/>
                <w:color w:val="000000" w:themeColor="text1"/>
              </w:rPr>
              <w:t>10 min</w:t>
            </w:r>
          </w:p>
          <w:p w14:paraId="565375E9" w14:textId="50F2B75B" w:rsidR="00013B33" w:rsidRPr="001B57FD" w:rsidRDefault="00013B33" w:rsidP="00032BEF">
            <w:pPr>
              <w:pStyle w:val="Geenafstand"/>
              <w:rPr>
                <w:rFonts w:asciiTheme="majorHAnsi" w:hAnsiTheme="majorHAnsi" w:cstheme="majorHAnsi"/>
                <w:color w:val="000000" w:themeColor="text1"/>
              </w:rPr>
            </w:pPr>
          </w:p>
        </w:tc>
      </w:tr>
      <w:tr w:rsidR="00032BEF" w:rsidRPr="001B57FD" w14:paraId="310C1D90" w14:textId="77777777" w:rsidTr="00CA5B6C">
        <w:tc>
          <w:tcPr>
            <w:tcW w:w="533" w:type="dxa"/>
          </w:tcPr>
          <w:p w14:paraId="73377EAA" w14:textId="43B3C969" w:rsidR="00032BEF" w:rsidRPr="001B57FD" w:rsidRDefault="00032BEF" w:rsidP="00032BEF">
            <w:pPr>
              <w:pStyle w:val="Geenafstand"/>
              <w:rPr>
                <w:rStyle w:val="Titelvanboek"/>
                <w:rFonts w:asciiTheme="majorHAnsi" w:hAnsiTheme="majorHAnsi" w:cstheme="majorHAnsi"/>
                <w:b w:val="0"/>
                <w:bCs w:val="0"/>
                <w:i w:val="0"/>
                <w:iCs w:val="0"/>
              </w:rPr>
            </w:pPr>
            <w:r w:rsidRPr="001B57FD">
              <w:rPr>
                <w:rStyle w:val="Titelvanboek"/>
                <w:rFonts w:asciiTheme="majorHAnsi" w:hAnsiTheme="majorHAnsi" w:cstheme="majorHAnsi"/>
                <w:b w:val="0"/>
                <w:bCs w:val="0"/>
                <w:i w:val="0"/>
                <w:iCs w:val="0"/>
                <w:color w:val="000000" w:themeColor="text1"/>
              </w:rPr>
              <w:t>9.</w:t>
            </w:r>
          </w:p>
        </w:tc>
        <w:tc>
          <w:tcPr>
            <w:tcW w:w="6130" w:type="dxa"/>
          </w:tcPr>
          <w:p w14:paraId="0E23102B" w14:textId="77777777" w:rsidR="008B4A0F" w:rsidRPr="001B57FD" w:rsidRDefault="00724D5D" w:rsidP="00032BEF">
            <w:pPr>
              <w:rPr>
                <w:rFonts w:asciiTheme="majorHAnsi" w:hAnsiTheme="majorHAnsi" w:cstheme="majorHAnsi"/>
                <w:color w:val="000000" w:themeColor="text1"/>
              </w:rPr>
            </w:pPr>
            <w:r w:rsidRPr="001B57FD">
              <w:rPr>
                <w:rFonts w:asciiTheme="majorHAnsi" w:hAnsiTheme="majorHAnsi" w:cstheme="majorHAnsi"/>
                <w:b/>
                <w:bCs/>
                <w:color w:val="000000" w:themeColor="text1"/>
              </w:rPr>
              <w:t xml:space="preserve">Update schoolplan </w:t>
            </w:r>
            <w:r w:rsidRPr="001B57FD">
              <w:rPr>
                <w:rFonts w:asciiTheme="majorHAnsi" w:hAnsiTheme="majorHAnsi" w:cstheme="majorHAnsi"/>
                <w:color w:val="000000" w:themeColor="text1"/>
              </w:rPr>
              <w:t>(rector)</w:t>
            </w:r>
          </w:p>
          <w:p w14:paraId="40840A88" w14:textId="30292D13" w:rsidR="00894465" w:rsidRPr="001B57FD" w:rsidRDefault="009D228D" w:rsidP="00032BEF">
            <w:pPr>
              <w:rPr>
                <w:rFonts w:asciiTheme="majorHAnsi" w:hAnsiTheme="majorHAnsi" w:cstheme="majorHAnsi"/>
                <w:color w:val="7030A0"/>
              </w:rPr>
            </w:pPr>
            <w:r w:rsidRPr="001B57FD">
              <w:rPr>
                <w:rFonts w:asciiTheme="majorHAnsi" w:hAnsiTheme="majorHAnsi" w:cstheme="majorHAnsi"/>
                <w:color w:val="7030A0"/>
              </w:rPr>
              <w:t xml:space="preserve">SL: </w:t>
            </w:r>
            <w:r w:rsidR="00894465" w:rsidRPr="001B57FD">
              <w:rPr>
                <w:rFonts w:asciiTheme="majorHAnsi" w:hAnsiTheme="majorHAnsi" w:cstheme="majorHAnsi"/>
                <w:color w:val="7030A0"/>
              </w:rPr>
              <w:t>De werkgroep</w:t>
            </w:r>
            <w:r w:rsidRPr="001B57FD">
              <w:rPr>
                <w:rFonts w:asciiTheme="majorHAnsi" w:hAnsiTheme="majorHAnsi" w:cstheme="majorHAnsi"/>
                <w:color w:val="7030A0"/>
              </w:rPr>
              <w:t xml:space="preserve"> schoolplan</w:t>
            </w:r>
            <w:r w:rsidR="00894465" w:rsidRPr="001B57FD">
              <w:rPr>
                <w:rFonts w:asciiTheme="majorHAnsi" w:hAnsiTheme="majorHAnsi" w:cstheme="majorHAnsi"/>
                <w:color w:val="7030A0"/>
              </w:rPr>
              <w:t xml:space="preserve"> bestaat uit vijftien leden</w:t>
            </w:r>
            <w:r w:rsidRPr="001B57FD">
              <w:rPr>
                <w:rFonts w:asciiTheme="majorHAnsi" w:hAnsiTheme="majorHAnsi" w:cstheme="majorHAnsi"/>
                <w:color w:val="7030A0"/>
              </w:rPr>
              <w:t xml:space="preserve">. Ze hebben wekelijks een uur ingepland gekregen waarop ze allemaal beschikbaar zijn voor overleg; dat gebeurt ook. </w:t>
            </w:r>
            <w:r w:rsidR="00894465" w:rsidRPr="001B57FD">
              <w:rPr>
                <w:rFonts w:asciiTheme="majorHAnsi" w:hAnsiTheme="majorHAnsi" w:cstheme="majorHAnsi"/>
                <w:color w:val="7030A0"/>
              </w:rPr>
              <w:t xml:space="preserve"> </w:t>
            </w:r>
            <w:r w:rsidRPr="001B57FD">
              <w:rPr>
                <w:rFonts w:asciiTheme="majorHAnsi" w:hAnsiTheme="majorHAnsi" w:cstheme="majorHAnsi"/>
                <w:color w:val="7030A0"/>
              </w:rPr>
              <w:br/>
            </w:r>
            <w:r w:rsidR="00894465" w:rsidRPr="001B57FD">
              <w:rPr>
                <w:rFonts w:asciiTheme="majorHAnsi" w:hAnsiTheme="majorHAnsi" w:cstheme="majorHAnsi"/>
                <w:color w:val="7030A0"/>
              </w:rPr>
              <w:t>Het is een mooie afspiegeling van de school</w:t>
            </w:r>
            <w:r w:rsidRPr="001B57FD">
              <w:rPr>
                <w:rFonts w:asciiTheme="majorHAnsi" w:hAnsiTheme="majorHAnsi" w:cstheme="majorHAnsi"/>
                <w:color w:val="7030A0"/>
              </w:rPr>
              <w:t xml:space="preserve">. </w:t>
            </w:r>
            <w:r w:rsidRPr="001B57FD">
              <w:rPr>
                <w:rFonts w:asciiTheme="majorHAnsi" w:hAnsiTheme="majorHAnsi" w:cstheme="majorHAnsi"/>
                <w:color w:val="7030A0"/>
              </w:rPr>
              <w:br/>
            </w:r>
            <w:r w:rsidR="00894465" w:rsidRPr="001B57FD">
              <w:rPr>
                <w:rFonts w:asciiTheme="majorHAnsi" w:hAnsiTheme="majorHAnsi" w:cstheme="majorHAnsi"/>
                <w:color w:val="7030A0"/>
              </w:rPr>
              <w:br/>
              <w:t xml:space="preserve">Op </w:t>
            </w:r>
            <w:r w:rsidR="00E62E56" w:rsidRPr="001B57FD">
              <w:rPr>
                <w:rFonts w:asciiTheme="majorHAnsi" w:hAnsiTheme="majorHAnsi" w:cstheme="majorHAnsi"/>
                <w:color w:val="7030A0"/>
              </w:rPr>
              <w:t xml:space="preserve">de studiedag van </w:t>
            </w:r>
            <w:r w:rsidR="00894465" w:rsidRPr="001B57FD">
              <w:rPr>
                <w:rFonts w:asciiTheme="majorHAnsi" w:hAnsiTheme="majorHAnsi" w:cstheme="majorHAnsi"/>
                <w:color w:val="7030A0"/>
              </w:rPr>
              <w:t>28 november</w:t>
            </w:r>
            <w:r w:rsidR="00E62E56" w:rsidRPr="001B57FD">
              <w:rPr>
                <w:rFonts w:asciiTheme="majorHAnsi" w:hAnsiTheme="majorHAnsi" w:cstheme="majorHAnsi"/>
                <w:color w:val="7030A0"/>
              </w:rPr>
              <w:t xml:space="preserve"> 2024</w:t>
            </w:r>
            <w:r w:rsidR="00894465" w:rsidRPr="001B57FD">
              <w:rPr>
                <w:rFonts w:asciiTheme="majorHAnsi" w:hAnsiTheme="majorHAnsi" w:cstheme="majorHAnsi"/>
                <w:color w:val="7030A0"/>
              </w:rPr>
              <w:t xml:space="preserve"> </w:t>
            </w:r>
            <w:r w:rsidRPr="001B57FD">
              <w:rPr>
                <w:rFonts w:asciiTheme="majorHAnsi" w:hAnsiTheme="majorHAnsi" w:cstheme="majorHAnsi"/>
                <w:color w:val="7030A0"/>
              </w:rPr>
              <w:t>zal worden gekeken</w:t>
            </w:r>
            <w:r w:rsidR="00894465" w:rsidRPr="001B57FD">
              <w:rPr>
                <w:rFonts w:asciiTheme="majorHAnsi" w:hAnsiTheme="majorHAnsi" w:cstheme="majorHAnsi"/>
                <w:color w:val="7030A0"/>
              </w:rPr>
              <w:t xml:space="preserve"> naar de vomgeving van </w:t>
            </w:r>
            <w:r w:rsidR="00E62E56" w:rsidRPr="001B57FD">
              <w:rPr>
                <w:rFonts w:asciiTheme="majorHAnsi" w:hAnsiTheme="majorHAnsi" w:cstheme="majorHAnsi"/>
                <w:color w:val="7030A0"/>
              </w:rPr>
              <w:t>een</w:t>
            </w:r>
            <w:r w:rsidR="00894465" w:rsidRPr="001B57FD">
              <w:rPr>
                <w:rFonts w:asciiTheme="majorHAnsi" w:hAnsiTheme="majorHAnsi" w:cstheme="majorHAnsi"/>
                <w:color w:val="7030A0"/>
              </w:rPr>
              <w:t xml:space="preserve"> kwantitatieve en kwalitatieve </w:t>
            </w:r>
            <w:r w:rsidR="00E62E56" w:rsidRPr="001B57FD">
              <w:rPr>
                <w:rFonts w:asciiTheme="majorHAnsi" w:hAnsiTheme="majorHAnsi" w:cstheme="majorHAnsi"/>
                <w:color w:val="7030A0"/>
              </w:rPr>
              <w:lastRenderedPageBreak/>
              <w:t xml:space="preserve">evaluatie van het huidige schoolplan (2021-2025). </w:t>
            </w:r>
            <w:r w:rsidR="00E62E56" w:rsidRPr="001B57FD">
              <w:rPr>
                <w:rFonts w:asciiTheme="majorHAnsi" w:hAnsiTheme="majorHAnsi" w:cstheme="majorHAnsi"/>
                <w:color w:val="7030A0"/>
              </w:rPr>
              <w:br/>
            </w:r>
            <w:r w:rsidR="001B57FD" w:rsidRPr="001B57FD">
              <w:rPr>
                <w:rFonts w:asciiTheme="majorHAnsi" w:hAnsiTheme="majorHAnsi" w:cstheme="majorHAnsi"/>
                <w:color w:val="7030A0"/>
              </w:rPr>
              <w:t>Er wordt gefocust</w:t>
            </w:r>
            <w:r w:rsidR="00E62E56" w:rsidRPr="001B57FD">
              <w:rPr>
                <w:rFonts w:asciiTheme="majorHAnsi" w:hAnsiTheme="majorHAnsi" w:cstheme="majorHAnsi"/>
                <w:color w:val="7030A0"/>
              </w:rPr>
              <w:t xml:space="preserve"> op het verschil tussen de huidige situatie en de gewenste situatie.</w:t>
            </w:r>
          </w:p>
          <w:p w14:paraId="7FDB75D4" w14:textId="77777777" w:rsidR="00E62E56" w:rsidRPr="001B57FD" w:rsidRDefault="00E62E56" w:rsidP="00032BEF">
            <w:pPr>
              <w:rPr>
                <w:rFonts w:asciiTheme="majorHAnsi" w:hAnsiTheme="majorHAnsi" w:cstheme="majorHAnsi"/>
                <w:color w:val="7030A0"/>
              </w:rPr>
            </w:pPr>
          </w:p>
          <w:p w14:paraId="298D7F61" w14:textId="1D53D51F" w:rsidR="00E62E56" w:rsidRPr="001B57FD" w:rsidRDefault="00E62E56" w:rsidP="00032BEF">
            <w:pPr>
              <w:rPr>
                <w:rFonts w:asciiTheme="majorHAnsi" w:hAnsiTheme="majorHAnsi" w:cstheme="majorHAnsi"/>
                <w:color w:val="7030A0"/>
              </w:rPr>
            </w:pPr>
            <w:r w:rsidRPr="001B57FD">
              <w:rPr>
                <w:rFonts w:asciiTheme="majorHAnsi" w:hAnsiTheme="majorHAnsi" w:cstheme="majorHAnsi"/>
                <w:color w:val="7030A0"/>
              </w:rPr>
              <w:t xml:space="preserve">De schoolleiding is vorige week een paar dagen op de hei geweest om te kijken naar “De Staat van het Niftarlake” in de breedste zin van het woord. Dit </w:t>
            </w:r>
            <w:r w:rsidR="001B57FD" w:rsidRPr="001B57FD">
              <w:rPr>
                <w:rFonts w:asciiTheme="majorHAnsi" w:hAnsiTheme="majorHAnsi" w:cstheme="majorHAnsi"/>
                <w:color w:val="7030A0"/>
              </w:rPr>
              <w:t>heeft geresulteerd in</w:t>
            </w:r>
            <w:r w:rsidRPr="001B57FD">
              <w:rPr>
                <w:rFonts w:asciiTheme="majorHAnsi" w:hAnsiTheme="majorHAnsi" w:cstheme="majorHAnsi"/>
                <w:color w:val="7030A0"/>
              </w:rPr>
              <w:t xml:space="preserve"> een duidelijke contextanalyse die als startpunt kan dienen voor het nieuwe schoolplan. </w:t>
            </w:r>
          </w:p>
          <w:p w14:paraId="5A57588B" w14:textId="77777777" w:rsidR="00E62E56" w:rsidRPr="001B57FD" w:rsidRDefault="00E62E56" w:rsidP="00032BEF">
            <w:pPr>
              <w:rPr>
                <w:rFonts w:asciiTheme="majorHAnsi" w:hAnsiTheme="majorHAnsi" w:cstheme="majorHAnsi"/>
                <w:color w:val="7030A0"/>
              </w:rPr>
            </w:pPr>
          </w:p>
          <w:p w14:paraId="435A443B" w14:textId="7879B00E" w:rsidR="00E62E56" w:rsidRPr="001B57FD" w:rsidRDefault="00E62E56" w:rsidP="00032BEF">
            <w:pPr>
              <w:rPr>
                <w:rFonts w:asciiTheme="majorHAnsi" w:hAnsiTheme="majorHAnsi" w:cstheme="majorHAnsi"/>
                <w:color w:val="7030A0"/>
              </w:rPr>
            </w:pPr>
            <w:r w:rsidRPr="001B57FD">
              <w:rPr>
                <w:rFonts w:asciiTheme="majorHAnsi" w:hAnsiTheme="majorHAnsi" w:cstheme="majorHAnsi"/>
                <w:color w:val="7030A0"/>
              </w:rPr>
              <w:t>Conclusie</w:t>
            </w:r>
            <w:r w:rsidR="001B57FD" w:rsidRPr="001B57FD">
              <w:rPr>
                <w:rFonts w:asciiTheme="majorHAnsi" w:hAnsiTheme="majorHAnsi" w:cstheme="majorHAnsi"/>
                <w:color w:val="7030A0"/>
              </w:rPr>
              <w:t xml:space="preserve"> uit deze analyse is dat de verbeterslagen in de les moeten gebeuren. Hiervoor is het belangrijk om te bepalen wat een goede les is. Hierbij wordt oa gekeken naar </w:t>
            </w:r>
            <w:r w:rsidRPr="001B57FD">
              <w:rPr>
                <w:rFonts w:asciiTheme="majorHAnsi" w:hAnsiTheme="majorHAnsi" w:cstheme="majorHAnsi"/>
                <w:color w:val="7030A0"/>
              </w:rPr>
              <w:t>differentiatie, werken vanuit leerdoelen en effectief feedback</w:t>
            </w:r>
            <w:r w:rsidR="001B57FD" w:rsidRPr="001B57FD">
              <w:rPr>
                <w:rFonts w:asciiTheme="majorHAnsi" w:hAnsiTheme="majorHAnsi" w:cstheme="majorHAnsi"/>
                <w:color w:val="7030A0"/>
              </w:rPr>
              <w:t xml:space="preserve"> geven</w:t>
            </w:r>
            <w:r w:rsidRPr="001B57FD">
              <w:rPr>
                <w:rFonts w:asciiTheme="majorHAnsi" w:hAnsiTheme="majorHAnsi" w:cstheme="majorHAnsi"/>
                <w:color w:val="7030A0"/>
              </w:rPr>
              <w:t xml:space="preserve">. </w:t>
            </w:r>
          </w:p>
          <w:p w14:paraId="234D4828" w14:textId="77777777" w:rsidR="00E62E56" w:rsidRPr="001B57FD" w:rsidRDefault="00E62E56" w:rsidP="00032BEF">
            <w:pPr>
              <w:rPr>
                <w:rFonts w:asciiTheme="majorHAnsi" w:hAnsiTheme="majorHAnsi" w:cstheme="majorHAnsi"/>
                <w:color w:val="7030A0"/>
              </w:rPr>
            </w:pPr>
          </w:p>
          <w:p w14:paraId="3691DF75" w14:textId="4DF679BA" w:rsidR="00E62E56" w:rsidRPr="001B57FD" w:rsidRDefault="001B57FD" w:rsidP="00032BEF">
            <w:pPr>
              <w:rPr>
                <w:rFonts w:asciiTheme="majorHAnsi" w:hAnsiTheme="majorHAnsi" w:cstheme="majorHAnsi"/>
                <w:color w:val="7030A0"/>
              </w:rPr>
            </w:pPr>
            <w:r w:rsidRPr="001B57FD">
              <w:rPr>
                <w:rFonts w:asciiTheme="majorHAnsi" w:hAnsiTheme="majorHAnsi" w:cstheme="majorHAnsi"/>
                <w:color w:val="7030A0"/>
              </w:rPr>
              <w:t>Een e</w:t>
            </w:r>
            <w:r w:rsidR="00E62E56" w:rsidRPr="001B57FD">
              <w:rPr>
                <w:rFonts w:asciiTheme="majorHAnsi" w:hAnsiTheme="majorHAnsi" w:cstheme="majorHAnsi"/>
                <w:color w:val="7030A0"/>
              </w:rPr>
              <w:t>erdere slogan</w:t>
            </w:r>
            <w:r w:rsidRPr="001B57FD">
              <w:rPr>
                <w:rFonts w:asciiTheme="majorHAnsi" w:hAnsiTheme="majorHAnsi" w:cstheme="majorHAnsi"/>
                <w:color w:val="7030A0"/>
              </w:rPr>
              <w:t xml:space="preserve"> van het Niftarlake</w:t>
            </w:r>
            <w:r w:rsidR="00E62E56" w:rsidRPr="001B57FD">
              <w:rPr>
                <w:rFonts w:asciiTheme="majorHAnsi" w:hAnsiTheme="majorHAnsi" w:cstheme="majorHAnsi"/>
                <w:color w:val="7030A0"/>
              </w:rPr>
              <w:t xml:space="preserve"> is uit de kast gehaald</w:t>
            </w:r>
            <w:r w:rsidRPr="001B57FD">
              <w:rPr>
                <w:rFonts w:asciiTheme="majorHAnsi" w:hAnsiTheme="majorHAnsi" w:cstheme="majorHAnsi"/>
                <w:color w:val="7030A0"/>
              </w:rPr>
              <w:t xml:space="preserve"> en afgestoft</w:t>
            </w:r>
            <w:r w:rsidR="00E62E56" w:rsidRPr="001B57FD">
              <w:rPr>
                <w:rFonts w:asciiTheme="majorHAnsi" w:hAnsiTheme="majorHAnsi" w:cstheme="majorHAnsi"/>
                <w:color w:val="7030A0"/>
              </w:rPr>
              <w:t>: “Het Niftarlake daagt uit”. Onder deze paraplu kunnen alle verbeterpunten meegenomen worden.</w:t>
            </w:r>
            <w:r w:rsidR="00E62E56" w:rsidRPr="001B57FD">
              <w:rPr>
                <w:rFonts w:asciiTheme="majorHAnsi" w:hAnsiTheme="majorHAnsi" w:cstheme="majorHAnsi"/>
                <w:color w:val="7030A0"/>
              </w:rPr>
              <w:br/>
            </w:r>
            <w:r w:rsidRPr="001B57FD">
              <w:rPr>
                <w:rFonts w:asciiTheme="majorHAnsi" w:hAnsiTheme="majorHAnsi" w:cstheme="majorHAnsi"/>
                <w:color w:val="7030A0"/>
              </w:rPr>
              <w:br/>
              <w:t>Voornemens SL:</w:t>
            </w:r>
            <w:r w:rsidR="00E62E56" w:rsidRPr="001B57FD">
              <w:rPr>
                <w:rFonts w:asciiTheme="majorHAnsi" w:hAnsiTheme="majorHAnsi" w:cstheme="majorHAnsi"/>
                <w:color w:val="7030A0"/>
              </w:rPr>
              <w:br/>
              <w:t xml:space="preserve">- </w:t>
            </w:r>
            <w:r w:rsidRPr="001B57FD">
              <w:rPr>
                <w:rFonts w:asciiTheme="majorHAnsi" w:hAnsiTheme="majorHAnsi" w:cstheme="majorHAnsi"/>
                <w:color w:val="7030A0"/>
              </w:rPr>
              <w:t xml:space="preserve">Van elke docent moet jaarlijks een les bezocht worden. </w:t>
            </w:r>
            <w:r w:rsidR="00E62E56" w:rsidRPr="001B57FD">
              <w:rPr>
                <w:rFonts w:asciiTheme="majorHAnsi" w:hAnsiTheme="majorHAnsi" w:cstheme="majorHAnsi"/>
                <w:color w:val="7030A0"/>
              </w:rPr>
              <w:t>Er is een aantal lessen gefilmd om als cases te dienen voor hoe afdelingsleiders naar lessen kijken/beoordelen</w:t>
            </w:r>
            <w:r w:rsidRPr="001B57FD">
              <w:rPr>
                <w:rFonts w:asciiTheme="majorHAnsi" w:hAnsiTheme="majorHAnsi" w:cstheme="majorHAnsi"/>
                <w:color w:val="7030A0"/>
              </w:rPr>
              <w:t xml:space="preserve"> om zo scherp te houden/krijgen aan welke criter</w:t>
            </w:r>
            <w:r>
              <w:rPr>
                <w:rFonts w:asciiTheme="majorHAnsi" w:hAnsiTheme="majorHAnsi" w:cstheme="majorHAnsi"/>
                <w:color w:val="7030A0"/>
              </w:rPr>
              <w:t>i</w:t>
            </w:r>
            <w:r w:rsidRPr="001B57FD">
              <w:rPr>
                <w:rFonts w:asciiTheme="majorHAnsi" w:hAnsiTheme="majorHAnsi" w:cstheme="majorHAnsi"/>
                <w:color w:val="7030A0"/>
              </w:rPr>
              <w:t>a een goede les moet voldoen.</w:t>
            </w:r>
            <w:r w:rsidR="00E62E56" w:rsidRPr="001B57FD">
              <w:rPr>
                <w:rFonts w:asciiTheme="majorHAnsi" w:hAnsiTheme="majorHAnsi" w:cstheme="majorHAnsi"/>
                <w:color w:val="7030A0"/>
              </w:rPr>
              <w:br/>
              <w:t>- Er wordt elk jaar een teamscan gedaan. Docenten worden gescand op een viertal punten; hierdoor krijg je elk jaar een quickscan van je docententeam. Hierdoor kan er sneller gestuurd worden</w:t>
            </w:r>
            <w:r>
              <w:rPr>
                <w:rFonts w:asciiTheme="majorHAnsi" w:hAnsiTheme="majorHAnsi" w:cstheme="majorHAnsi"/>
                <w:color w:val="7030A0"/>
              </w:rPr>
              <w:t xml:space="preserve"> mocht een bepaald punt (bijvoorbeeld ‘werken vanuit leerdoelen’) achterblijven. </w:t>
            </w:r>
          </w:p>
          <w:p w14:paraId="42E6F5BB" w14:textId="77777777" w:rsidR="00E62E56" w:rsidRPr="001B57FD" w:rsidRDefault="00E62E56" w:rsidP="00032BEF">
            <w:pPr>
              <w:rPr>
                <w:rFonts w:asciiTheme="majorHAnsi" w:hAnsiTheme="majorHAnsi" w:cstheme="majorHAnsi"/>
                <w:color w:val="7030A0"/>
              </w:rPr>
            </w:pPr>
          </w:p>
          <w:p w14:paraId="5D4F74E1" w14:textId="6EBF504F" w:rsidR="00E62E56" w:rsidRPr="001B57FD" w:rsidRDefault="00E62E56" w:rsidP="00032BEF">
            <w:pPr>
              <w:rPr>
                <w:rFonts w:asciiTheme="majorHAnsi" w:hAnsiTheme="majorHAnsi" w:cstheme="majorHAnsi"/>
                <w:color w:val="7030A0"/>
              </w:rPr>
            </w:pPr>
            <w:r w:rsidRPr="001B57FD">
              <w:rPr>
                <w:rFonts w:asciiTheme="majorHAnsi" w:hAnsiTheme="majorHAnsi" w:cstheme="majorHAnsi"/>
                <w:color w:val="7030A0"/>
              </w:rPr>
              <w:t>Een collega is bezig om op een laagdrempelig(er)e manier lessenbezoeken bij collega’s (intercollegiale consultatie)</w:t>
            </w:r>
            <w:r w:rsidR="001B57FD">
              <w:rPr>
                <w:rFonts w:asciiTheme="majorHAnsi" w:hAnsiTheme="majorHAnsi" w:cstheme="majorHAnsi"/>
                <w:color w:val="7030A0"/>
              </w:rPr>
              <w:t xml:space="preserve"> vorm te geven</w:t>
            </w:r>
            <w:r w:rsidRPr="001B57FD">
              <w:rPr>
                <w:rFonts w:asciiTheme="majorHAnsi" w:hAnsiTheme="majorHAnsi" w:cstheme="majorHAnsi"/>
                <w:color w:val="7030A0"/>
              </w:rPr>
              <w:t xml:space="preserve">. </w:t>
            </w:r>
            <w:r w:rsidR="001B57FD">
              <w:rPr>
                <w:rFonts w:asciiTheme="majorHAnsi" w:hAnsiTheme="majorHAnsi" w:cstheme="majorHAnsi"/>
                <w:color w:val="7030A0"/>
              </w:rPr>
              <w:t xml:space="preserve">Elkaars lessen bekijken </w:t>
            </w:r>
            <w:r w:rsidRPr="001B57FD">
              <w:rPr>
                <w:rFonts w:asciiTheme="majorHAnsi" w:hAnsiTheme="majorHAnsi" w:cstheme="majorHAnsi"/>
                <w:color w:val="7030A0"/>
              </w:rPr>
              <w:t>zorgt voor inspiratie en kan zorgen voor een algehele verbetersla</w:t>
            </w:r>
            <w:r w:rsidR="001B57FD">
              <w:rPr>
                <w:rFonts w:asciiTheme="majorHAnsi" w:hAnsiTheme="majorHAnsi" w:cstheme="majorHAnsi"/>
                <w:color w:val="7030A0"/>
              </w:rPr>
              <w:t>g</w:t>
            </w:r>
            <w:r w:rsidRPr="001B57FD">
              <w:rPr>
                <w:rFonts w:asciiTheme="majorHAnsi" w:hAnsiTheme="majorHAnsi" w:cstheme="majorHAnsi"/>
                <w:color w:val="7030A0"/>
              </w:rPr>
              <w:t xml:space="preserve">. </w:t>
            </w:r>
          </w:p>
          <w:p w14:paraId="06C1B28E" w14:textId="77777777" w:rsidR="00E62E56" w:rsidRPr="001B57FD" w:rsidRDefault="00E62E56" w:rsidP="00032BEF">
            <w:pPr>
              <w:rPr>
                <w:rFonts w:asciiTheme="majorHAnsi" w:hAnsiTheme="majorHAnsi" w:cstheme="majorHAnsi"/>
                <w:color w:val="7030A0"/>
              </w:rPr>
            </w:pPr>
          </w:p>
          <w:p w14:paraId="1EDA6078" w14:textId="49FD7708" w:rsidR="00E62E56" w:rsidRPr="001B57FD" w:rsidRDefault="00E62E56" w:rsidP="00032BEF">
            <w:pPr>
              <w:rPr>
                <w:rFonts w:asciiTheme="majorHAnsi" w:hAnsiTheme="majorHAnsi" w:cstheme="majorHAnsi"/>
                <w:color w:val="7030A0"/>
              </w:rPr>
            </w:pPr>
            <w:r w:rsidRPr="001B57FD">
              <w:rPr>
                <w:rFonts w:asciiTheme="majorHAnsi" w:hAnsiTheme="majorHAnsi" w:cstheme="majorHAnsi"/>
                <w:color w:val="7030A0"/>
              </w:rPr>
              <w:t>MR: Wat is de verhouding tussen het koersplan (stichtingsbreed) en het schoolplan (Niftarlake)?</w:t>
            </w:r>
            <w:r w:rsidRPr="001B57FD">
              <w:rPr>
                <w:rFonts w:asciiTheme="majorHAnsi" w:hAnsiTheme="majorHAnsi" w:cstheme="majorHAnsi"/>
                <w:color w:val="7030A0"/>
              </w:rPr>
              <w:br/>
              <w:t>SL: Het Niftarlake hoeft niet te wachten op het nieuwe koersplan. Ons plan kan parallel lopen aan het stichtingsplan.</w:t>
            </w:r>
          </w:p>
          <w:p w14:paraId="3303291C" w14:textId="12B17CBC" w:rsidR="00E62E56" w:rsidRPr="001B57FD" w:rsidRDefault="00E62E56" w:rsidP="00032BEF">
            <w:pPr>
              <w:rPr>
                <w:rFonts w:asciiTheme="majorHAnsi" w:hAnsiTheme="majorHAnsi" w:cstheme="majorHAnsi"/>
                <w:color w:val="000000" w:themeColor="text1"/>
              </w:rPr>
            </w:pPr>
          </w:p>
        </w:tc>
        <w:tc>
          <w:tcPr>
            <w:tcW w:w="3553" w:type="dxa"/>
          </w:tcPr>
          <w:p w14:paraId="1B4CD97C" w14:textId="5AC08FD4" w:rsidR="00032BEF" w:rsidRPr="001B57FD" w:rsidRDefault="00724D5D" w:rsidP="00032BEF">
            <w:pPr>
              <w:pStyle w:val="Geenafstand"/>
              <w:rPr>
                <w:rFonts w:asciiTheme="majorHAnsi" w:hAnsiTheme="majorHAnsi" w:cstheme="majorHAnsi"/>
                <w:color w:val="000000" w:themeColor="text1"/>
              </w:rPr>
            </w:pPr>
            <w:r w:rsidRPr="001B57FD">
              <w:rPr>
                <w:rFonts w:asciiTheme="majorHAnsi" w:hAnsiTheme="majorHAnsi" w:cstheme="majorHAnsi"/>
                <w:color w:val="000000" w:themeColor="text1"/>
              </w:rPr>
              <w:lastRenderedPageBreak/>
              <w:t xml:space="preserve">Ter informatie </w:t>
            </w:r>
          </w:p>
        </w:tc>
        <w:tc>
          <w:tcPr>
            <w:tcW w:w="983" w:type="dxa"/>
          </w:tcPr>
          <w:p w14:paraId="7866A3E2" w14:textId="77777777" w:rsidR="00032BEF" w:rsidRPr="001B57FD" w:rsidRDefault="00013B33" w:rsidP="00032BEF">
            <w:pPr>
              <w:pStyle w:val="Geenafstand"/>
              <w:rPr>
                <w:rFonts w:asciiTheme="majorHAnsi" w:hAnsiTheme="majorHAnsi" w:cstheme="majorHAnsi"/>
                <w:color w:val="000000" w:themeColor="text1"/>
              </w:rPr>
            </w:pPr>
            <w:r w:rsidRPr="001B57FD">
              <w:rPr>
                <w:rFonts w:asciiTheme="majorHAnsi" w:hAnsiTheme="majorHAnsi" w:cstheme="majorHAnsi"/>
                <w:color w:val="000000" w:themeColor="text1"/>
              </w:rPr>
              <w:t>10 min</w:t>
            </w:r>
          </w:p>
          <w:p w14:paraId="6E403A5E" w14:textId="0B0B79A7" w:rsidR="00013B33" w:rsidRPr="001B57FD" w:rsidRDefault="00013B33" w:rsidP="00032BEF">
            <w:pPr>
              <w:pStyle w:val="Geenafstand"/>
              <w:rPr>
                <w:rFonts w:asciiTheme="majorHAnsi" w:hAnsiTheme="majorHAnsi" w:cstheme="majorHAnsi"/>
                <w:color w:val="000000" w:themeColor="text1"/>
              </w:rPr>
            </w:pPr>
          </w:p>
        </w:tc>
      </w:tr>
      <w:tr w:rsidR="00724D5D" w:rsidRPr="001B57FD" w14:paraId="5009C476" w14:textId="77777777" w:rsidTr="00CA5B6C">
        <w:tc>
          <w:tcPr>
            <w:tcW w:w="533" w:type="dxa"/>
          </w:tcPr>
          <w:p w14:paraId="7C24639B" w14:textId="40572B82" w:rsidR="00724D5D" w:rsidRPr="001B57FD" w:rsidRDefault="00724D5D" w:rsidP="00032BEF">
            <w:pPr>
              <w:pStyle w:val="Geenafstand"/>
              <w:rPr>
                <w:rStyle w:val="Titelvanboek"/>
                <w:rFonts w:asciiTheme="majorHAnsi" w:hAnsiTheme="majorHAnsi" w:cstheme="majorHAnsi"/>
                <w:b w:val="0"/>
                <w:bCs w:val="0"/>
                <w:i w:val="0"/>
                <w:iCs w:val="0"/>
                <w:color w:val="000000" w:themeColor="text1"/>
              </w:rPr>
            </w:pPr>
            <w:r w:rsidRPr="001B57FD">
              <w:rPr>
                <w:rStyle w:val="Titelvanboek"/>
                <w:rFonts w:asciiTheme="majorHAnsi" w:hAnsiTheme="majorHAnsi" w:cstheme="majorHAnsi"/>
                <w:b w:val="0"/>
                <w:bCs w:val="0"/>
                <w:i w:val="0"/>
                <w:iCs w:val="0"/>
                <w:color w:val="000000" w:themeColor="text1"/>
              </w:rPr>
              <w:t>10.</w:t>
            </w:r>
          </w:p>
        </w:tc>
        <w:tc>
          <w:tcPr>
            <w:tcW w:w="6130" w:type="dxa"/>
          </w:tcPr>
          <w:p w14:paraId="13F829F9" w14:textId="349775E6" w:rsidR="00C556F4" w:rsidRPr="001B57FD" w:rsidRDefault="00013B33" w:rsidP="00032BEF">
            <w:pPr>
              <w:rPr>
                <w:rFonts w:asciiTheme="majorHAnsi" w:hAnsiTheme="majorHAnsi" w:cstheme="majorHAnsi"/>
                <w:color w:val="7030A0"/>
              </w:rPr>
            </w:pPr>
            <w:r w:rsidRPr="001B57FD">
              <w:rPr>
                <w:rFonts w:asciiTheme="majorHAnsi" w:hAnsiTheme="majorHAnsi" w:cstheme="majorHAnsi"/>
                <w:b/>
                <w:bCs/>
                <w:color w:val="000000" w:themeColor="text1"/>
              </w:rPr>
              <w:t xml:space="preserve">Update risico-analyse </w:t>
            </w:r>
            <w:r w:rsidRPr="001B57FD">
              <w:rPr>
                <w:rFonts w:asciiTheme="majorHAnsi" w:hAnsiTheme="majorHAnsi" w:cstheme="majorHAnsi"/>
                <w:color w:val="000000" w:themeColor="text1"/>
              </w:rPr>
              <w:t xml:space="preserve">(hoofd facilitair) </w:t>
            </w:r>
            <w:r w:rsidR="00C556F4" w:rsidRPr="001B57FD">
              <w:rPr>
                <w:rFonts w:asciiTheme="majorHAnsi" w:hAnsiTheme="majorHAnsi" w:cstheme="majorHAnsi"/>
                <w:color w:val="000000" w:themeColor="text1"/>
              </w:rPr>
              <w:br/>
            </w:r>
            <w:r w:rsidR="00C556F4" w:rsidRPr="001B57FD">
              <w:rPr>
                <w:rFonts w:asciiTheme="majorHAnsi" w:hAnsiTheme="majorHAnsi" w:cstheme="majorHAnsi"/>
                <w:color w:val="7030A0"/>
              </w:rPr>
              <w:t xml:space="preserve">De risico-analyse wordt jaarlijks gedeeld met de MR. </w:t>
            </w:r>
          </w:p>
          <w:p w14:paraId="66429985" w14:textId="4776C26C" w:rsidR="00C556F4" w:rsidRPr="001B57FD" w:rsidRDefault="00C556F4" w:rsidP="00032BEF">
            <w:pPr>
              <w:rPr>
                <w:rFonts w:asciiTheme="majorHAnsi" w:hAnsiTheme="majorHAnsi" w:cstheme="majorHAnsi"/>
                <w:color w:val="7030A0"/>
              </w:rPr>
            </w:pPr>
            <w:r w:rsidRPr="001B57FD">
              <w:rPr>
                <w:rFonts w:asciiTheme="majorHAnsi" w:hAnsiTheme="majorHAnsi" w:cstheme="majorHAnsi"/>
                <w:color w:val="7030A0"/>
              </w:rPr>
              <w:t>Op risicogebied is alles op orde: we voldoen aan alle kaders!</w:t>
            </w:r>
            <w:r w:rsidRPr="001B57FD">
              <w:rPr>
                <w:rFonts w:asciiTheme="majorHAnsi" w:hAnsiTheme="majorHAnsi" w:cstheme="majorHAnsi"/>
                <w:color w:val="7030A0"/>
              </w:rPr>
              <w:br/>
              <w:t xml:space="preserve">Alle parameters boven de benchmark in het </w:t>
            </w:r>
            <w:r w:rsidRPr="001B57FD">
              <w:rPr>
                <w:rFonts w:asciiTheme="majorHAnsi" w:hAnsiTheme="majorHAnsi" w:cstheme="majorHAnsi"/>
                <w:b/>
                <w:bCs/>
                <w:color w:val="538135" w:themeColor="accent6" w:themeShade="BF"/>
              </w:rPr>
              <w:t>groen</w:t>
            </w:r>
            <w:r w:rsidRPr="001B57FD">
              <w:rPr>
                <w:rFonts w:asciiTheme="majorHAnsi" w:hAnsiTheme="majorHAnsi" w:cstheme="majorHAnsi"/>
                <w:color w:val="7030A0"/>
              </w:rPr>
              <w:t xml:space="preserve">. </w:t>
            </w:r>
          </w:p>
          <w:p w14:paraId="7E81F990" w14:textId="6952364C" w:rsidR="00C556F4" w:rsidRPr="001B57FD" w:rsidRDefault="00C556F4" w:rsidP="00032BEF">
            <w:pPr>
              <w:rPr>
                <w:rFonts w:asciiTheme="majorHAnsi" w:hAnsiTheme="majorHAnsi" w:cstheme="majorHAnsi"/>
                <w:color w:val="7030A0"/>
              </w:rPr>
            </w:pPr>
            <w:r w:rsidRPr="001B57FD">
              <w:rPr>
                <w:rFonts w:asciiTheme="majorHAnsi" w:hAnsiTheme="majorHAnsi" w:cstheme="majorHAnsi"/>
                <w:color w:val="7030A0"/>
              </w:rPr>
              <w:br/>
              <w:t xml:space="preserve">Alleen op sociaal-emotioneel gebied zijn er nog wel wat stappen te zetten, met name op het gebied van de (ervaren) werkdruk. </w:t>
            </w:r>
          </w:p>
          <w:p w14:paraId="1B0E3735" w14:textId="1487BCA0" w:rsidR="00C556F4" w:rsidRPr="001B57FD" w:rsidRDefault="00C556F4" w:rsidP="00032BEF">
            <w:pPr>
              <w:rPr>
                <w:rFonts w:asciiTheme="majorHAnsi" w:hAnsiTheme="majorHAnsi" w:cstheme="majorHAnsi"/>
                <w:color w:val="7030A0"/>
              </w:rPr>
            </w:pPr>
          </w:p>
        </w:tc>
        <w:tc>
          <w:tcPr>
            <w:tcW w:w="3553" w:type="dxa"/>
          </w:tcPr>
          <w:p w14:paraId="0B68B683" w14:textId="5D22017E" w:rsidR="00724D5D" w:rsidRPr="001B57FD" w:rsidRDefault="00013B33" w:rsidP="00032BEF">
            <w:pPr>
              <w:pStyle w:val="Geenafstand"/>
              <w:rPr>
                <w:rFonts w:asciiTheme="majorHAnsi" w:hAnsiTheme="majorHAnsi" w:cstheme="majorHAnsi"/>
                <w:color w:val="000000" w:themeColor="text1"/>
              </w:rPr>
            </w:pPr>
            <w:r w:rsidRPr="001B57FD">
              <w:rPr>
                <w:rFonts w:asciiTheme="majorHAnsi" w:hAnsiTheme="majorHAnsi" w:cstheme="majorHAnsi"/>
                <w:color w:val="000000" w:themeColor="text1"/>
              </w:rPr>
              <w:t xml:space="preserve">Ter informatie </w:t>
            </w:r>
          </w:p>
        </w:tc>
        <w:tc>
          <w:tcPr>
            <w:tcW w:w="983" w:type="dxa"/>
          </w:tcPr>
          <w:p w14:paraId="5CEBD87A" w14:textId="77777777" w:rsidR="00724D5D" w:rsidRPr="001B57FD" w:rsidRDefault="00013B33" w:rsidP="00032BEF">
            <w:pPr>
              <w:pStyle w:val="Geenafstand"/>
              <w:rPr>
                <w:rFonts w:asciiTheme="majorHAnsi" w:hAnsiTheme="majorHAnsi" w:cstheme="majorHAnsi"/>
                <w:color w:val="000000" w:themeColor="text1"/>
              </w:rPr>
            </w:pPr>
            <w:r w:rsidRPr="001B57FD">
              <w:rPr>
                <w:rFonts w:asciiTheme="majorHAnsi" w:hAnsiTheme="majorHAnsi" w:cstheme="majorHAnsi"/>
                <w:color w:val="000000" w:themeColor="text1"/>
              </w:rPr>
              <w:t xml:space="preserve">10 min </w:t>
            </w:r>
          </w:p>
          <w:p w14:paraId="4B2E734A" w14:textId="77169578" w:rsidR="00013B33" w:rsidRPr="001B57FD" w:rsidRDefault="00013B33" w:rsidP="00032BEF">
            <w:pPr>
              <w:pStyle w:val="Geenafstand"/>
              <w:rPr>
                <w:rFonts w:asciiTheme="majorHAnsi" w:hAnsiTheme="majorHAnsi" w:cstheme="majorHAnsi"/>
                <w:color w:val="000000" w:themeColor="text1"/>
              </w:rPr>
            </w:pPr>
          </w:p>
        </w:tc>
      </w:tr>
    </w:tbl>
    <w:p w14:paraId="6AF809F6" w14:textId="77777777" w:rsidR="002F7808" w:rsidRPr="001B57FD" w:rsidRDefault="002F7808" w:rsidP="00E64D9E">
      <w:pPr>
        <w:pStyle w:val="Geenafstand"/>
        <w:rPr>
          <w:rStyle w:val="Titelvanboek"/>
          <w:rFonts w:asciiTheme="majorHAnsi" w:hAnsiTheme="majorHAnsi" w:cstheme="majorHAnsi"/>
          <w:b w:val="0"/>
          <w:bCs w:val="0"/>
          <w:i w:val="0"/>
          <w:iCs w:val="0"/>
          <w:color w:val="000000" w:themeColor="text1"/>
        </w:rPr>
      </w:pPr>
    </w:p>
    <w:p w14:paraId="0E651BCC" w14:textId="1FDEDA78" w:rsidR="006C74BF" w:rsidRPr="001B57FD" w:rsidRDefault="006C74BF" w:rsidP="00E64D9E">
      <w:pPr>
        <w:rPr>
          <w:rFonts w:asciiTheme="majorHAnsi" w:hAnsiTheme="majorHAnsi" w:cstheme="majorHAnsi"/>
          <w:color w:val="000000" w:themeColor="text1"/>
        </w:rPr>
      </w:pPr>
      <w:r w:rsidRPr="001B57FD">
        <w:rPr>
          <w:rFonts w:asciiTheme="majorHAnsi" w:hAnsiTheme="majorHAnsi" w:cstheme="majorHAnsi"/>
          <w:color w:val="000000" w:themeColor="text1"/>
        </w:rPr>
        <w:lastRenderedPageBreak/>
        <w:t xml:space="preserve">Geplande eindtijd: </w:t>
      </w:r>
      <w:r w:rsidR="00013B33" w:rsidRPr="001B57FD">
        <w:rPr>
          <w:rFonts w:asciiTheme="majorHAnsi" w:hAnsiTheme="majorHAnsi" w:cstheme="majorHAnsi"/>
          <w:color w:val="000000" w:themeColor="text1"/>
        </w:rPr>
        <w:t xml:space="preserve">20:40 </w:t>
      </w:r>
      <w:r w:rsidR="003C069B" w:rsidRPr="001B57FD">
        <w:rPr>
          <w:rFonts w:asciiTheme="majorHAnsi" w:hAnsiTheme="majorHAnsi" w:cstheme="majorHAnsi"/>
          <w:color w:val="000000" w:themeColor="text1"/>
        </w:rPr>
        <w:br/>
        <w:t xml:space="preserve">Vergadring gesloten om 21:02. </w:t>
      </w:r>
    </w:p>
    <w:p w14:paraId="21246005" w14:textId="77777777" w:rsidR="00E236DC" w:rsidRPr="001B57FD" w:rsidRDefault="00E236DC" w:rsidP="00E64D9E">
      <w:pPr>
        <w:rPr>
          <w:rFonts w:asciiTheme="majorHAnsi" w:hAnsiTheme="majorHAnsi" w:cstheme="majorHAnsi"/>
          <w:color w:val="000000" w:themeColor="text1"/>
        </w:rPr>
      </w:pPr>
    </w:p>
    <w:p w14:paraId="718452FF" w14:textId="77777777" w:rsidR="00E236DC" w:rsidRPr="001B57FD" w:rsidRDefault="00E236DC" w:rsidP="00E64D9E">
      <w:pPr>
        <w:rPr>
          <w:rFonts w:asciiTheme="majorHAnsi" w:hAnsiTheme="majorHAnsi" w:cstheme="majorHAnsi"/>
          <w:color w:val="000000" w:themeColor="text1"/>
        </w:rPr>
      </w:pPr>
    </w:p>
    <w:p w14:paraId="520A0AD4" w14:textId="77777777" w:rsidR="00E236DC" w:rsidRPr="001B57FD" w:rsidRDefault="00E236DC" w:rsidP="00E64D9E">
      <w:pPr>
        <w:rPr>
          <w:rFonts w:asciiTheme="majorHAnsi" w:hAnsiTheme="majorHAnsi" w:cstheme="majorHAnsi"/>
          <w:color w:val="000000" w:themeColor="text1"/>
        </w:rPr>
      </w:pPr>
      <w:r w:rsidRPr="001B57FD">
        <w:rPr>
          <w:rFonts w:asciiTheme="majorHAnsi" w:hAnsiTheme="majorHAnsi" w:cstheme="majorHAnsi"/>
          <w:color w:val="000000" w:themeColor="text1"/>
        </w:rPr>
        <w:t xml:space="preserve">Lange(re) termijn: </w:t>
      </w:r>
    </w:p>
    <w:p w14:paraId="16230AE4" w14:textId="2B97B6B1" w:rsidR="00E236DC" w:rsidRPr="001B57FD" w:rsidRDefault="00E236DC" w:rsidP="00825F36">
      <w:pPr>
        <w:pStyle w:val="Lijstalinea"/>
        <w:numPr>
          <w:ilvl w:val="0"/>
          <w:numId w:val="34"/>
        </w:numPr>
        <w:rPr>
          <w:rFonts w:asciiTheme="majorHAnsi" w:hAnsiTheme="majorHAnsi" w:cstheme="majorHAnsi"/>
          <w:color w:val="000000" w:themeColor="text1"/>
        </w:rPr>
      </w:pPr>
      <w:r w:rsidRPr="001B57FD">
        <w:rPr>
          <w:rFonts w:asciiTheme="majorHAnsi" w:hAnsiTheme="majorHAnsi" w:cstheme="majorHAnsi"/>
          <w:color w:val="000000" w:themeColor="text1"/>
        </w:rPr>
        <w:t xml:space="preserve">SOP-update/omschrijven graag op de agenda wanneer we ook de schoolgids op de agenda hebben staan. </w:t>
      </w:r>
    </w:p>
    <w:p w14:paraId="4476E02C" w14:textId="1E38ECFE" w:rsidR="00825F36" w:rsidRPr="001B57FD" w:rsidRDefault="00825F36" w:rsidP="00825F36">
      <w:pPr>
        <w:pStyle w:val="Lijstalinea"/>
        <w:numPr>
          <w:ilvl w:val="0"/>
          <w:numId w:val="34"/>
        </w:numPr>
        <w:rPr>
          <w:rFonts w:asciiTheme="majorHAnsi" w:hAnsiTheme="majorHAnsi" w:cstheme="majorHAnsi"/>
          <w:color w:val="000000" w:themeColor="text1"/>
        </w:rPr>
      </w:pPr>
      <w:r w:rsidRPr="001B57FD">
        <w:rPr>
          <w:rFonts w:asciiTheme="majorHAnsi" w:hAnsiTheme="majorHAnsi" w:cstheme="majorHAnsi"/>
          <w:color w:val="000000" w:themeColor="text1"/>
        </w:rPr>
        <w:t>Incidenten (n.a.v. cameratoezicht) begin 2025 evalueren: loopt het aantal incidenten inderdaad terug? Hoe is dit kwantitatief en kwalitatief?</w:t>
      </w:r>
    </w:p>
    <w:p w14:paraId="1E7E5A94" w14:textId="50971E04" w:rsidR="00D13AE1" w:rsidRPr="001B57FD" w:rsidRDefault="00D13AE1" w:rsidP="00825F36">
      <w:pPr>
        <w:pStyle w:val="Lijstalinea"/>
        <w:numPr>
          <w:ilvl w:val="0"/>
          <w:numId w:val="34"/>
        </w:numPr>
        <w:rPr>
          <w:rFonts w:asciiTheme="majorHAnsi" w:hAnsiTheme="majorHAnsi" w:cstheme="majorHAnsi"/>
          <w:color w:val="000000" w:themeColor="text1"/>
        </w:rPr>
      </w:pPr>
      <w:r w:rsidRPr="001B57FD">
        <w:rPr>
          <w:rFonts w:asciiTheme="majorHAnsi" w:hAnsiTheme="majorHAnsi" w:cstheme="majorHAnsi"/>
          <w:color w:val="000000" w:themeColor="text1"/>
        </w:rPr>
        <w:t xml:space="preserve">Bespreken gang van zaken bij te laat komen van leerlingen. Tot hoe laat mag je nog in de les komen met een te laatbriefje (bijvoorbeeld van twintig naar tien minuten). </w:t>
      </w:r>
    </w:p>
    <w:p w14:paraId="5F1F054E" w14:textId="4468E4EE" w:rsidR="00724D5D" w:rsidRPr="001B57FD" w:rsidRDefault="0037131C" w:rsidP="00E64D9E">
      <w:pPr>
        <w:pStyle w:val="Lijstalinea"/>
        <w:numPr>
          <w:ilvl w:val="0"/>
          <w:numId w:val="34"/>
        </w:numPr>
        <w:rPr>
          <w:rFonts w:asciiTheme="majorHAnsi" w:hAnsiTheme="majorHAnsi" w:cstheme="majorHAnsi"/>
          <w:color w:val="000000" w:themeColor="text1"/>
        </w:rPr>
      </w:pPr>
      <w:r w:rsidRPr="001B57FD">
        <w:rPr>
          <w:rFonts w:asciiTheme="majorHAnsi" w:hAnsiTheme="majorHAnsi" w:cstheme="majorHAnsi"/>
          <w:color w:val="000000" w:themeColor="text1"/>
        </w:rPr>
        <w:t xml:space="preserve">Pedagogisch klimaat: waar ligt de noodzaak? Welke principes willen we verder mee aan de slag? </w:t>
      </w:r>
    </w:p>
    <w:p w14:paraId="7AB73C9A" w14:textId="77777777" w:rsidR="008B4A0F" w:rsidRPr="001B57FD" w:rsidRDefault="008B4A0F" w:rsidP="00E64D9E">
      <w:pPr>
        <w:rPr>
          <w:rFonts w:asciiTheme="majorHAnsi" w:hAnsiTheme="majorHAnsi" w:cstheme="majorHAnsi"/>
          <w:color w:val="000000" w:themeColor="text1"/>
        </w:rPr>
      </w:pPr>
    </w:p>
    <w:p w14:paraId="3627D0CC" w14:textId="53874AD2" w:rsidR="008B4A0F" w:rsidRPr="001B57FD" w:rsidRDefault="008B4A0F" w:rsidP="00E64D9E">
      <w:pPr>
        <w:rPr>
          <w:rFonts w:asciiTheme="majorHAnsi" w:hAnsiTheme="majorHAnsi" w:cstheme="majorHAnsi"/>
          <w:color w:val="000000" w:themeColor="text1"/>
        </w:rPr>
      </w:pPr>
      <w:r w:rsidRPr="001B57FD">
        <w:rPr>
          <w:rFonts w:asciiTheme="majorHAnsi" w:hAnsiTheme="majorHAnsi" w:cstheme="majorHAnsi"/>
          <w:color w:val="000000" w:themeColor="text1"/>
        </w:rPr>
        <w:t>Volgende vergaderdata:</w:t>
      </w:r>
    </w:p>
    <w:p w14:paraId="3E858161" w14:textId="77777777" w:rsidR="008B4A0F" w:rsidRPr="001B57FD" w:rsidRDefault="008B4A0F" w:rsidP="00E64D9E">
      <w:pPr>
        <w:rPr>
          <w:rFonts w:asciiTheme="majorHAnsi" w:hAnsiTheme="majorHAnsi" w:cstheme="majorHAnsi"/>
          <w:color w:val="000000" w:themeColor="text1"/>
        </w:rPr>
      </w:pPr>
    </w:p>
    <w:p w14:paraId="332ABA19" w14:textId="52E1B3FB" w:rsidR="00C27764" w:rsidRPr="001B57FD" w:rsidRDefault="00C27764" w:rsidP="00E64D9E">
      <w:pPr>
        <w:rPr>
          <w:rFonts w:asciiTheme="majorHAnsi" w:hAnsiTheme="majorHAnsi" w:cstheme="majorHAnsi"/>
          <w:color w:val="000000" w:themeColor="text1"/>
        </w:rPr>
      </w:pPr>
      <w:r w:rsidRPr="001B57FD">
        <w:rPr>
          <w:rFonts w:asciiTheme="majorHAnsi" w:hAnsiTheme="majorHAnsi" w:cstheme="majorHAnsi"/>
          <w:color w:val="000000" w:themeColor="text1"/>
        </w:rPr>
        <w:t>maandag 18 november 2024</w:t>
      </w:r>
    </w:p>
    <w:p w14:paraId="622643F5" w14:textId="3B020282" w:rsidR="00C27764" w:rsidRPr="001B57FD" w:rsidRDefault="00C27764" w:rsidP="00E64D9E">
      <w:pPr>
        <w:rPr>
          <w:rFonts w:asciiTheme="majorHAnsi" w:hAnsiTheme="majorHAnsi" w:cstheme="majorHAnsi"/>
          <w:color w:val="000000" w:themeColor="text1"/>
        </w:rPr>
      </w:pPr>
      <w:r w:rsidRPr="001B57FD">
        <w:rPr>
          <w:rFonts w:asciiTheme="majorHAnsi" w:hAnsiTheme="majorHAnsi" w:cstheme="majorHAnsi"/>
          <w:color w:val="000000" w:themeColor="text1"/>
        </w:rPr>
        <w:t>maandag 13 januari 2025</w:t>
      </w:r>
    </w:p>
    <w:p w14:paraId="22A08FD6" w14:textId="0FA51A6C" w:rsidR="00C27764" w:rsidRPr="001B57FD" w:rsidRDefault="00C27764" w:rsidP="00E64D9E">
      <w:pPr>
        <w:rPr>
          <w:rFonts w:asciiTheme="majorHAnsi" w:hAnsiTheme="majorHAnsi" w:cstheme="majorHAnsi"/>
          <w:color w:val="000000" w:themeColor="text1"/>
        </w:rPr>
      </w:pPr>
      <w:r w:rsidRPr="001B57FD">
        <w:rPr>
          <w:rFonts w:asciiTheme="majorHAnsi" w:hAnsiTheme="majorHAnsi" w:cstheme="majorHAnsi"/>
          <w:color w:val="000000" w:themeColor="text1"/>
        </w:rPr>
        <w:t>maandag 17 februari 2025</w:t>
      </w:r>
    </w:p>
    <w:p w14:paraId="0E9B31E4" w14:textId="50A99FED" w:rsidR="00C27764" w:rsidRPr="001B57FD" w:rsidRDefault="00C27764" w:rsidP="00E64D9E">
      <w:pPr>
        <w:rPr>
          <w:rFonts w:asciiTheme="majorHAnsi" w:hAnsiTheme="majorHAnsi" w:cstheme="majorHAnsi"/>
          <w:color w:val="000000" w:themeColor="text1"/>
        </w:rPr>
      </w:pPr>
      <w:r w:rsidRPr="001B57FD">
        <w:rPr>
          <w:rFonts w:asciiTheme="majorHAnsi" w:hAnsiTheme="majorHAnsi" w:cstheme="majorHAnsi"/>
          <w:color w:val="000000" w:themeColor="text1"/>
        </w:rPr>
        <w:t>maandag 7 april 2025</w:t>
      </w:r>
    </w:p>
    <w:p w14:paraId="130EC210" w14:textId="5C940CAA" w:rsidR="00C27764" w:rsidRPr="001B57FD" w:rsidRDefault="00C27764" w:rsidP="00E64D9E">
      <w:pPr>
        <w:rPr>
          <w:rFonts w:asciiTheme="majorHAnsi" w:hAnsiTheme="majorHAnsi" w:cstheme="majorHAnsi"/>
          <w:color w:val="000000" w:themeColor="text1"/>
        </w:rPr>
      </w:pPr>
      <w:r w:rsidRPr="001B57FD">
        <w:rPr>
          <w:rFonts w:asciiTheme="majorHAnsi" w:hAnsiTheme="majorHAnsi" w:cstheme="majorHAnsi"/>
          <w:color w:val="000000" w:themeColor="text1"/>
        </w:rPr>
        <w:t>maandag 2 juni 2025</w:t>
      </w:r>
    </w:p>
    <w:tbl>
      <w:tblPr>
        <w:tblStyle w:val="Tabelraster"/>
        <w:tblpPr w:leftFromText="141" w:rightFromText="141" w:vertAnchor="text" w:horzAnchor="margin" w:tblpXSpec="center" w:tblpY="4385"/>
        <w:tblW w:w="11483" w:type="dxa"/>
        <w:tblLook w:val="04A0" w:firstRow="1" w:lastRow="0" w:firstColumn="1" w:lastColumn="0" w:noHBand="0" w:noVBand="1"/>
      </w:tblPr>
      <w:tblGrid>
        <w:gridCol w:w="419"/>
        <w:gridCol w:w="1708"/>
        <w:gridCol w:w="1985"/>
        <w:gridCol w:w="4111"/>
        <w:gridCol w:w="3260"/>
      </w:tblGrid>
      <w:tr w:rsidR="003C069B" w:rsidRPr="001B57FD" w14:paraId="50915BFD" w14:textId="77777777" w:rsidTr="003C069B">
        <w:tc>
          <w:tcPr>
            <w:tcW w:w="419" w:type="dxa"/>
          </w:tcPr>
          <w:p w14:paraId="30393428" w14:textId="77777777" w:rsidR="003C069B" w:rsidRPr="001B57FD" w:rsidRDefault="003C069B" w:rsidP="003C069B">
            <w:pPr>
              <w:rPr>
                <w:rFonts w:asciiTheme="majorHAnsi" w:hAnsiTheme="majorHAnsi" w:cstheme="majorHAnsi"/>
                <w:b/>
                <w:bCs/>
              </w:rPr>
            </w:pPr>
          </w:p>
        </w:tc>
        <w:tc>
          <w:tcPr>
            <w:tcW w:w="1708" w:type="dxa"/>
          </w:tcPr>
          <w:p w14:paraId="1D92A080" w14:textId="77777777" w:rsidR="003C069B" w:rsidRPr="001B57FD" w:rsidRDefault="003C069B" w:rsidP="003C069B">
            <w:pPr>
              <w:rPr>
                <w:rFonts w:asciiTheme="majorHAnsi" w:hAnsiTheme="majorHAnsi" w:cstheme="majorHAnsi"/>
                <w:b/>
                <w:bCs/>
              </w:rPr>
            </w:pPr>
            <w:r w:rsidRPr="001B57FD">
              <w:rPr>
                <w:rFonts w:asciiTheme="majorHAnsi" w:hAnsiTheme="majorHAnsi" w:cstheme="majorHAnsi"/>
                <w:b/>
                <w:bCs/>
              </w:rPr>
              <w:t xml:space="preserve">wie </w:t>
            </w:r>
          </w:p>
        </w:tc>
        <w:tc>
          <w:tcPr>
            <w:tcW w:w="1985" w:type="dxa"/>
          </w:tcPr>
          <w:p w14:paraId="1D240A4C" w14:textId="77777777" w:rsidR="003C069B" w:rsidRPr="001B57FD" w:rsidRDefault="003C069B" w:rsidP="003C069B">
            <w:pPr>
              <w:rPr>
                <w:rFonts w:asciiTheme="majorHAnsi" w:hAnsiTheme="majorHAnsi" w:cstheme="majorHAnsi"/>
                <w:b/>
                <w:bCs/>
              </w:rPr>
            </w:pPr>
            <w:r w:rsidRPr="001B57FD">
              <w:rPr>
                <w:rFonts w:asciiTheme="majorHAnsi" w:hAnsiTheme="majorHAnsi" w:cstheme="majorHAnsi"/>
                <w:b/>
                <w:bCs/>
              </w:rPr>
              <w:t>onderwerp</w:t>
            </w:r>
          </w:p>
        </w:tc>
        <w:tc>
          <w:tcPr>
            <w:tcW w:w="4111" w:type="dxa"/>
          </w:tcPr>
          <w:p w14:paraId="0AABB724" w14:textId="77777777" w:rsidR="003C069B" w:rsidRPr="001B57FD" w:rsidRDefault="003C069B" w:rsidP="003C069B">
            <w:pPr>
              <w:rPr>
                <w:rFonts w:asciiTheme="majorHAnsi" w:hAnsiTheme="majorHAnsi" w:cstheme="majorHAnsi"/>
                <w:b/>
                <w:bCs/>
              </w:rPr>
            </w:pPr>
            <w:r w:rsidRPr="001B57FD">
              <w:rPr>
                <w:rFonts w:asciiTheme="majorHAnsi" w:hAnsiTheme="majorHAnsi" w:cstheme="majorHAnsi"/>
                <w:b/>
                <w:bCs/>
              </w:rPr>
              <w:t>actie</w:t>
            </w:r>
          </w:p>
        </w:tc>
        <w:tc>
          <w:tcPr>
            <w:tcW w:w="3260" w:type="dxa"/>
          </w:tcPr>
          <w:p w14:paraId="789D9606" w14:textId="77777777" w:rsidR="003C069B" w:rsidRPr="001B57FD" w:rsidRDefault="003C069B" w:rsidP="003C069B">
            <w:pPr>
              <w:rPr>
                <w:rFonts w:asciiTheme="majorHAnsi" w:hAnsiTheme="majorHAnsi" w:cstheme="majorHAnsi"/>
                <w:b/>
                <w:bCs/>
              </w:rPr>
            </w:pPr>
            <w:r w:rsidRPr="001B57FD">
              <w:rPr>
                <w:rFonts w:asciiTheme="majorHAnsi" w:hAnsiTheme="majorHAnsi" w:cstheme="majorHAnsi"/>
                <w:b/>
                <w:bCs/>
              </w:rPr>
              <w:t>voor wanneer</w:t>
            </w:r>
          </w:p>
        </w:tc>
      </w:tr>
      <w:tr w:rsidR="003C069B" w:rsidRPr="001B57FD" w14:paraId="75063BFC" w14:textId="77777777" w:rsidTr="003C069B">
        <w:tc>
          <w:tcPr>
            <w:tcW w:w="419" w:type="dxa"/>
          </w:tcPr>
          <w:p w14:paraId="7382E3D4" w14:textId="77777777" w:rsidR="003C069B" w:rsidRPr="001B57FD" w:rsidRDefault="003C069B" w:rsidP="003C069B">
            <w:pPr>
              <w:rPr>
                <w:rFonts w:asciiTheme="majorHAnsi" w:hAnsiTheme="majorHAnsi" w:cstheme="majorHAnsi"/>
                <w:b/>
                <w:bCs/>
              </w:rPr>
            </w:pPr>
            <w:r w:rsidRPr="001B57FD">
              <w:rPr>
                <w:rFonts w:asciiTheme="majorHAnsi" w:hAnsiTheme="majorHAnsi" w:cstheme="majorHAnsi"/>
                <w:b/>
                <w:bCs/>
              </w:rPr>
              <w:t>1</w:t>
            </w:r>
          </w:p>
        </w:tc>
        <w:tc>
          <w:tcPr>
            <w:tcW w:w="1708" w:type="dxa"/>
          </w:tcPr>
          <w:p w14:paraId="7F6B43EF" w14:textId="77777777" w:rsidR="003C069B" w:rsidRPr="001B57FD" w:rsidRDefault="003C069B" w:rsidP="003C069B">
            <w:pPr>
              <w:rPr>
                <w:rFonts w:asciiTheme="majorHAnsi" w:hAnsiTheme="majorHAnsi" w:cstheme="majorHAnsi"/>
              </w:rPr>
            </w:pPr>
            <w:r w:rsidRPr="001B57FD">
              <w:rPr>
                <w:rFonts w:asciiTheme="majorHAnsi" w:hAnsiTheme="majorHAnsi" w:cstheme="majorHAnsi"/>
              </w:rPr>
              <w:t>SON</w:t>
            </w:r>
          </w:p>
          <w:p w14:paraId="511A14B2" w14:textId="77777777" w:rsidR="003C069B" w:rsidRPr="001B57FD" w:rsidRDefault="003C069B" w:rsidP="003C069B">
            <w:pPr>
              <w:rPr>
                <w:rFonts w:asciiTheme="majorHAnsi" w:hAnsiTheme="majorHAnsi" w:cstheme="majorHAnsi"/>
              </w:rPr>
            </w:pPr>
            <w:r w:rsidRPr="001B57FD">
              <w:rPr>
                <w:rFonts w:asciiTheme="majorHAnsi" w:hAnsiTheme="majorHAnsi" w:cstheme="majorHAnsi"/>
              </w:rPr>
              <w:t>ASE</w:t>
            </w:r>
          </w:p>
        </w:tc>
        <w:tc>
          <w:tcPr>
            <w:tcW w:w="1985" w:type="dxa"/>
          </w:tcPr>
          <w:p w14:paraId="7098C7A7" w14:textId="77777777" w:rsidR="003C069B" w:rsidRPr="001B57FD" w:rsidRDefault="003C069B" w:rsidP="003C069B">
            <w:pPr>
              <w:rPr>
                <w:rFonts w:asciiTheme="majorHAnsi" w:hAnsiTheme="majorHAnsi" w:cstheme="majorHAnsi"/>
              </w:rPr>
            </w:pPr>
            <w:r w:rsidRPr="001B57FD">
              <w:rPr>
                <w:rFonts w:asciiTheme="majorHAnsi" w:hAnsiTheme="majorHAnsi" w:cstheme="majorHAnsi"/>
              </w:rPr>
              <w:t>Opstellen MR-reglement</w:t>
            </w:r>
          </w:p>
        </w:tc>
        <w:tc>
          <w:tcPr>
            <w:tcW w:w="4111" w:type="dxa"/>
          </w:tcPr>
          <w:p w14:paraId="30304D73" w14:textId="77777777" w:rsidR="003C069B" w:rsidRPr="001B57FD" w:rsidRDefault="003C069B" w:rsidP="003C069B">
            <w:pPr>
              <w:rPr>
                <w:rFonts w:asciiTheme="majorHAnsi" w:hAnsiTheme="majorHAnsi" w:cstheme="majorHAnsi"/>
              </w:rPr>
            </w:pPr>
            <w:r w:rsidRPr="001B57FD">
              <w:rPr>
                <w:rFonts w:asciiTheme="majorHAnsi" w:hAnsiTheme="majorHAnsi" w:cstheme="majorHAnsi"/>
              </w:rPr>
              <w:t>Er is hierover een afspraak gemaakt met de staffunctionaris directie</w:t>
            </w:r>
          </w:p>
          <w:p w14:paraId="48181150" w14:textId="77777777" w:rsidR="003C069B" w:rsidRPr="001B57FD" w:rsidRDefault="003C069B" w:rsidP="003C069B">
            <w:pPr>
              <w:rPr>
                <w:rFonts w:asciiTheme="majorHAnsi" w:hAnsiTheme="majorHAnsi" w:cstheme="majorHAnsi"/>
              </w:rPr>
            </w:pPr>
            <w:r w:rsidRPr="001B57FD">
              <w:rPr>
                <w:rFonts w:asciiTheme="majorHAnsi" w:hAnsiTheme="majorHAnsi" w:cstheme="majorHAnsi"/>
              </w:rPr>
              <w:t>Opzet maken. In navolging proces GMR.</w:t>
            </w:r>
          </w:p>
        </w:tc>
        <w:tc>
          <w:tcPr>
            <w:tcW w:w="3260" w:type="dxa"/>
          </w:tcPr>
          <w:p w14:paraId="5E5D106A" w14:textId="77777777" w:rsidR="003C069B" w:rsidRPr="001B57FD" w:rsidRDefault="003C069B" w:rsidP="003C069B">
            <w:pPr>
              <w:rPr>
                <w:rFonts w:asciiTheme="majorHAnsi" w:hAnsiTheme="majorHAnsi" w:cstheme="majorHAnsi"/>
              </w:rPr>
            </w:pPr>
            <w:r w:rsidRPr="001B57FD">
              <w:rPr>
                <w:rFonts w:asciiTheme="majorHAnsi" w:hAnsiTheme="majorHAnsi" w:cstheme="majorHAnsi"/>
              </w:rPr>
              <w:t>Volgende vergadering</w:t>
            </w:r>
          </w:p>
          <w:p w14:paraId="334B90FE" w14:textId="77777777" w:rsidR="003C069B" w:rsidRPr="001B57FD" w:rsidRDefault="003C069B" w:rsidP="003C069B">
            <w:pPr>
              <w:rPr>
                <w:rFonts w:asciiTheme="majorHAnsi" w:hAnsiTheme="majorHAnsi" w:cstheme="majorHAnsi"/>
              </w:rPr>
            </w:pPr>
          </w:p>
        </w:tc>
      </w:tr>
      <w:tr w:rsidR="003C069B" w:rsidRPr="001B57FD" w14:paraId="04D1589C" w14:textId="77777777" w:rsidTr="003C069B">
        <w:tc>
          <w:tcPr>
            <w:tcW w:w="419" w:type="dxa"/>
          </w:tcPr>
          <w:p w14:paraId="0B3818FA" w14:textId="77777777" w:rsidR="003C069B" w:rsidRPr="001B57FD" w:rsidRDefault="003C069B" w:rsidP="003C069B">
            <w:pPr>
              <w:rPr>
                <w:rFonts w:asciiTheme="majorHAnsi" w:hAnsiTheme="majorHAnsi" w:cstheme="majorHAnsi"/>
                <w:b/>
                <w:bCs/>
              </w:rPr>
            </w:pPr>
            <w:r w:rsidRPr="001B57FD">
              <w:rPr>
                <w:rFonts w:asciiTheme="majorHAnsi" w:hAnsiTheme="majorHAnsi" w:cstheme="majorHAnsi"/>
                <w:b/>
                <w:bCs/>
              </w:rPr>
              <w:t>2</w:t>
            </w:r>
          </w:p>
        </w:tc>
        <w:tc>
          <w:tcPr>
            <w:tcW w:w="1708" w:type="dxa"/>
          </w:tcPr>
          <w:p w14:paraId="0222EDFD" w14:textId="77777777" w:rsidR="003C069B" w:rsidRPr="001B57FD" w:rsidRDefault="003C069B" w:rsidP="003C069B">
            <w:pPr>
              <w:rPr>
                <w:rFonts w:asciiTheme="majorHAnsi" w:hAnsiTheme="majorHAnsi" w:cstheme="majorHAnsi"/>
              </w:rPr>
            </w:pPr>
            <w:r w:rsidRPr="001B57FD">
              <w:rPr>
                <w:rFonts w:asciiTheme="majorHAnsi" w:hAnsiTheme="majorHAnsi" w:cstheme="majorHAnsi"/>
              </w:rPr>
              <w:t>SON</w:t>
            </w:r>
          </w:p>
        </w:tc>
        <w:tc>
          <w:tcPr>
            <w:tcW w:w="1985" w:type="dxa"/>
          </w:tcPr>
          <w:p w14:paraId="1110BB1C" w14:textId="77777777" w:rsidR="003C069B" w:rsidRPr="001B57FD" w:rsidRDefault="003C069B" w:rsidP="003C069B">
            <w:pPr>
              <w:rPr>
                <w:rFonts w:asciiTheme="majorHAnsi" w:hAnsiTheme="majorHAnsi" w:cstheme="majorHAnsi"/>
                <w:color w:val="000000" w:themeColor="text1"/>
              </w:rPr>
            </w:pPr>
            <w:r w:rsidRPr="001B57FD">
              <w:rPr>
                <w:rFonts w:asciiTheme="majorHAnsi" w:hAnsiTheme="majorHAnsi" w:cstheme="majorHAnsi"/>
                <w:color w:val="000000" w:themeColor="text1"/>
              </w:rPr>
              <w:t>Toetsen inhalen</w:t>
            </w:r>
          </w:p>
        </w:tc>
        <w:tc>
          <w:tcPr>
            <w:tcW w:w="4111" w:type="dxa"/>
          </w:tcPr>
          <w:p w14:paraId="49E6DD7E" w14:textId="77777777" w:rsidR="003C069B" w:rsidRPr="001B57FD" w:rsidRDefault="003C069B" w:rsidP="003C069B">
            <w:pPr>
              <w:rPr>
                <w:rFonts w:asciiTheme="majorHAnsi" w:hAnsiTheme="majorHAnsi" w:cstheme="majorHAnsi"/>
                <w:color w:val="000000" w:themeColor="text1"/>
              </w:rPr>
            </w:pPr>
            <w:r w:rsidRPr="001B57FD">
              <w:rPr>
                <w:rFonts w:asciiTheme="majorHAnsi" w:hAnsiTheme="majorHAnsi" w:cstheme="majorHAnsi"/>
                <w:color w:val="000000" w:themeColor="text1"/>
              </w:rPr>
              <w:t xml:space="preserve">Checken/uitzoeken of het reglementair is om leerlingen een lesontzegging op te leggen zolang ze nog toetsen moeten inhalen. </w:t>
            </w:r>
          </w:p>
        </w:tc>
        <w:tc>
          <w:tcPr>
            <w:tcW w:w="3260" w:type="dxa"/>
          </w:tcPr>
          <w:p w14:paraId="38CBFDB8" w14:textId="77777777" w:rsidR="003C069B" w:rsidRPr="001B57FD" w:rsidRDefault="003C069B" w:rsidP="003C069B">
            <w:pPr>
              <w:rPr>
                <w:rFonts w:asciiTheme="majorHAnsi" w:hAnsiTheme="majorHAnsi" w:cstheme="majorHAnsi"/>
                <w:color w:val="000000" w:themeColor="text1"/>
              </w:rPr>
            </w:pPr>
            <w:r w:rsidRPr="001B57FD">
              <w:rPr>
                <w:rFonts w:asciiTheme="majorHAnsi" w:hAnsiTheme="majorHAnsi" w:cstheme="majorHAnsi"/>
                <w:color w:val="000000" w:themeColor="text1"/>
              </w:rPr>
              <w:t xml:space="preserve">Volgende vergadering </w:t>
            </w:r>
          </w:p>
        </w:tc>
      </w:tr>
      <w:tr w:rsidR="003C069B" w:rsidRPr="001B57FD" w14:paraId="46FB51AC" w14:textId="77777777" w:rsidTr="003C069B">
        <w:tc>
          <w:tcPr>
            <w:tcW w:w="419" w:type="dxa"/>
          </w:tcPr>
          <w:p w14:paraId="6E410733" w14:textId="77777777" w:rsidR="003C069B" w:rsidRPr="001B57FD" w:rsidRDefault="003C069B" w:rsidP="003C069B">
            <w:pPr>
              <w:rPr>
                <w:rFonts w:asciiTheme="majorHAnsi" w:hAnsiTheme="majorHAnsi" w:cstheme="majorHAnsi"/>
                <w:b/>
                <w:bCs/>
              </w:rPr>
            </w:pPr>
            <w:r w:rsidRPr="001B57FD">
              <w:rPr>
                <w:rFonts w:asciiTheme="majorHAnsi" w:hAnsiTheme="majorHAnsi" w:cstheme="majorHAnsi"/>
                <w:b/>
                <w:bCs/>
              </w:rPr>
              <w:t>4</w:t>
            </w:r>
          </w:p>
        </w:tc>
        <w:tc>
          <w:tcPr>
            <w:tcW w:w="1708" w:type="dxa"/>
          </w:tcPr>
          <w:p w14:paraId="4FBE2803" w14:textId="77777777" w:rsidR="003C069B" w:rsidRPr="001B57FD" w:rsidRDefault="003C069B" w:rsidP="003C069B">
            <w:pPr>
              <w:rPr>
                <w:rFonts w:asciiTheme="majorHAnsi" w:hAnsiTheme="majorHAnsi" w:cstheme="majorHAnsi"/>
              </w:rPr>
            </w:pPr>
            <w:r w:rsidRPr="001B57FD">
              <w:rPr>
                <w:rFonts w:asciiTheme="majorHAnsi" w:hAnsiTheme="majorHAnsi" w:cstheme="majorHAnsi"/>
              </w:rPr>
              <w:t>EGN + SON</w:t>
            </w:r>
          </w:p>
        </w:tc>
        <w:tc>
          <w:tcPr>
            <w:tcW w:w="1985" w:type="dxa"/>
          </w:tcPr>
          <w:p w14:paraId="4D11D7ED" w14:textId="77777777" w:rsidR="003C069B" w:rsidRPr="001B57FD" w:rsidRDefault="003C069B" w:rsidP="003C069B">
            <w:pPr>
              <w:rPr>
                <w:rFonts w:asciiTheme="majorHAnsi" w:hAnsiTheme="majorHAnsi" w:cstheme="majorHAnsi"/>
                <w:color w:val="000000" w:themeColor="text1"/>
              </w:rPr>
            </w:pPr>
            <w:r w:rsidRPr="001B57FD">
              <w:rPr>
                <w:rFonts w:asciiTheme="majorHAnsi" w:hAnsiTheme="majorHAnsi" w:cstheme="majorHAnsi"/>
                <w:color w:val="000000" w:themeColor="text1"/>
              </w:rPr>
              <w:t>Evaluatieplan directie-omvang</w:t>
            </w:r>
          </w:p>
        </w:tc>
        <w:tc>
          <w:tcPr>
            <w:tcW w:w="4111" w:type="dxa"/>
          </w:tcPr>
          <w:p w14:paraId="40957AF6" w14:textId="77777777" w:rsidR="003C069B" w:rsidRPr="001B57FD" w:rsidRDefault="003C069B" w:rsidP="003C069B">
            <w:pPr>
              <w:rPr>
                <w:rFonts w:asciiTheme="majorHAnsi" w:hAnsiTheme="majorHAnsi" w:cstheme="majorHAnsi"/>
                <w:color w:val="000000" w:themeColor="text1"/>
              </w:rPr>
            </w:pPr>
            <w:r w:rsidRPr="001B57FD">
              <w:rPr>
                <w:rFonts w:asciiTheme="majorHAnsi" w:hAnsiTheme="majorHAnsi" w:cstheme="majorHAnsi"/>
                <w:color w:val="000000" w:themeColor="text1"/>
              </w:rPr>
              <w:t>Uitwerken document waarin wordt omschreven wanneer de directie tevreden is met haar omvang/functioneren. Wanneer zijn we tevreden op het gebied van personeel, grote veranderingen en kwaliteitszorg?]</w:t>
            </w:r>
          </w:p>
          <w:p w14:paraId="419AFD5E" w14:textId="77777777" w:rsidR="003C069B" w:rsidRPr="001B57FD" w:rsidRDefault="003C069B" w:rsidP="003C069B">
            <w:pPr>
              <w:rPr>
                <w:rFonts w:asciiTheme="majorHAnsi" w:hAnsiTheme="majorHAnsi" w:cstheme="majorHAnsi"/>
                <w:color w:val="000000" w:themeColor="text1"/>
              </w:rPr>
            </w:pPr>
          </w:p>
          <w:p w14:paraId="71F6DC5B" w14:textId="77777777" w:rsidR="003C069B" w:rsidRPr="001B57FD" w:rsidRDefault="003C069B" w:rsidP="003C069B">
            <w:pPr>
              <w:rPr>
                <w:rFonts w:asciiTheme="majorHAnsi" w:hAnsiTheme="majorHAnsi" w:cstheme="majorHAnsi"/>
                <w:color w:val="000000" w:themeColor="text1"/>
              </w:rPr>
            </w:pPr>
            <w:r w:rsidRPr="001B57FD">
              <w:rPr>
                <w:rFonts w:asciiTheme="majorHAnsi" w:hAnsiTheme="majorHAnsi" w:cstheme="majorHAnsi"/>
                <w:color w:val="000000" w:themeColor="text1"/>
              </w:rPr>
              <w:t xml:space="preserve">Eerste conceptversie </w:t>
            </w:r>
          </w:p>
        </w:tc>
        <w:tc>
          <w:tcPr>
            <w:tcW w:w="3260" w:type="dxa"/>
          </w:tcPr>
          <w:p w14:paraId="26708DC4" w14:textId="77777777" w:rsidR="003C069B" w:rsidRPr="001B57FD" w:rsidRDefault="003C069B" w:rsidP="003C069B">
            <w:pPr>
              <w:rPr>
                <w:rFonts w:asciiTheme="majorHAnsi" w:hAnsiTheme="majorHAnsi" w:cstheme="majorHAnsi"/>
                <w:color w:val="000000" w:themeColor="text1"/>
              </w:rPr>
            </w:pPr>
            <w:r w:rsidRPr="001B57FD">
              <w:rPr>
                <w:rFonts w:asciiTheme="majorHAnsi" w:hAnsiTheme="majorHAnsi" w:cstheme="majorHAnsi"/>
                <w:color w:val="000000" w:themeColor="text1"/>
              </w:rPr>
              <w:t xml:space="preserve">Volgende vergadering </w:t>
            </w:r>
          </w:p>
        </w:tc>
      </w:tr>
    </w:tbl>
    <w:p w14:paraId="68879440" w14:textId="6AD585BE" w:rsidR="00D0239F" w:rsidRPr="001B57FD" w:rsidRDefault="00C27764" w:rsidP="005F27DD">
      <w:pPr>
        <w:rPr>
          <w:rFonts w:asciiTheme="majorHAnsi" w:hAnsiTheme="majorHAnsi" w:cstheme="majorHAnsi"/>
          <w:color w:val="000000" w:themeColor="text1"/>
        </w:rPr>
      </w:pPr>
      <w:r w:rsidRPr="001B57FD">
        <w:rPr>
          <w:rFonts w:asciiTheme="majorHAnsi" w:hAnsiTheme="majorHAnsi" w:cstheme="majorHAnsi"/>
          <w:color w:val="000000" w:themeColor="text1"/>
        </w:rPr>
        <w:t xml:space="preserve">maandag 7 juli 2025 </w:t>
      </w:r>
    </w:p>
    <w:sectPr w:rsidR="00D0239F" w:rsidRPr="001B57FD" w:rsidSect="00260C4E">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B17D8" w14:textId="77777777" w:rsidR="00021A26" w:rsidRDefault="00021A26" w:rsidP="009559A3">
      <w:r>
        <w:separator/>
      </w:r>
    </w:p>
  </w:endnote>
  <w:endnote w:type="continuationSeparator" w:id="0">
    <w:p w14:paraId="07BA496D" w14:textId="77777777" w:rsidR="00021A26" w:rsidRDefault="00021A26" w:rsidP="0095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1A6C0" w14:textId="77777777" w:rsidR="00021A26" w:rsidRDefault="00021A26" w:rsidP="009559A3">
      <w:r>
        <w:separator/>
      </w:r>
    </w:p>
  </w:footnote>
  <w:footnote w:type="continuationSeparator" w:id="0">
    <w:p w14:paraId="4CEE610D" w14:textId="77777777" w:rsidR="00021A26" w:rsidRDefault="00021A26" w:rsidP="00955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09B2"/>
    <w:multiLevelType w:val="hybridMultilevel"/>
    <w:tmpl w:val="5EB6D540"/>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BF55FF"/>
    <w:multiLevelType w:val="multilevel"/>
    <w:tmpl w:val="A5CA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62206"/>
    <w:multiLevelType w:val="multilevel"/>
    <w:tmpl w:val="EF22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56BA8"/>
    <w:multiLevelType w:val="multilevel"/>
    <w:tmpl w:val="C03A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455CF"/>
    <w:multiLevelType w:val="hybridMultilevel"/>
    <w:tmpl w:val="342E5998"/>
    <w:lvl w:ilvl="0" w:tplc="BE70629A">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A25865"/>
    <w:multiLevelType w:val="hybridMultilevel"/>
    <w:tmpl w:val="1F30E4C4"/>
    <w:lvl w:ilvl="0" w:tplc="F27ABCBC">
      <w:start w:val="6"/>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220C1A"/>
    <w:multiLevelType w:val="hybridMultilevel"/>
    <w:tmpl w:val="0088A8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ED7FC0"/>
    <w:multiLevelType w:val="hybridMultilevel"/>
    <w:tmpl w:val="F9BAE4DC"/>
    <w:lvl w:ilvl="0" w:tplc="8B189A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B954E6"/>
    <w:multiLevelType w:val="multilevel"/>
    <w:tmpl w:val="A218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846723"/>
    <w:multiLevelType w:val="multilevel"/>
    <w:tmpl w:val="CBE2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273783"/>
    <w:multiLevelType w:val="multilevel"/>
    <w:tmpl w:val="97CC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9D7024"/>
    <w:multiLevelType w:val="multilevel"/>
    <w:tmpl w:val="B9FE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1B12CF"/>
    <w:multiLevelType w:val="multilevel"/>
    <w:tmpl w:val="6A3851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D9E3302"/>
    <w:multiLevelType w:val="multilevel"/>
    <w:tmpl w:val="219E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343076"/>
    <w:multiLevelType w:val="multilevel"/>
    <w:tmpl w:val="9534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2F5D62"/>
    <w:multiLevelType w:val="multilevel"/>
    <w:tmpl w:val="731EC6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0711800"/>
    <w:multiLevelType w:val="hybridMultilevel"/>
    <w:tmpl w:val="C02E51D0"/>
    <w:lvl w:ilvl="0" w:tplc="F0187B7E">
      <w:start w:val="1"/>
      <w:numFmt w:val="decimal"/>
      <w:lvlText w:val="%1."/>
      <w:lvlJc w:val="left"/>
      <w:pPr>
        <w:ind w:left="720" w:hanging="360"/>
      </w:pPr>
      <w:rPr>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8EC6EC4"/>
    <w:multiLevelType w:val="hybridMultilevel"/>
    <w:tmpl w:val="CE46F9EC"/>
    <w:lvl w:ilvl="0" w:tplc="5D7254C0">
      <w:start w:val="10"/>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B8173F0"/>
    <w:multiLevelType w:val="multilevel"/>
    <w:tmpl w:val="13BA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B37C08"/>
    <w:multiLevelType w:val="hybridMultilevel"/>
    <w:tmpl w:val="DEDAD9DA"/>
    <w:lvl w:ilvl="0" w:tplc="53C654E8">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3F0DDA"/>
    <w:multiLevelType w:val="multilevel"/>
    <w:tmpl w:val="41CEE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076AB2"/>
    <w:multiLevelType w:val="hybridMultilevel"/>
    <w:tmpl w:val="FA4A80F0"/>
    <w:lvl w:ilvl="0" w:tplc="052234E8">
      <w:start w:val="10"/>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0EC5B9F"/>
    <w:multiLevelType w:val="hybridMultilevel"/>
    <w:tmpl w:val="3B92C91E"/>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DBD1434"/>
    <w:multiLevelType w:val="hybridMultilevel"/>
    <w:tmpl w:val="A9B4D76A"/>
    <w:lvl w:ilvl="0" w:tplc="C83C4482">
      <w:start w:val="10"/>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F7621F9"/>
    <w:multiLevelType w:val="hybridMultilevel"/>
    <w:tmpl w:val="B66A7E60"/>
    <w:lvl w:ilvl="0" w:tplc="CC00C074">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631DEF"/>
    <w:multiLevelType w:val="multilevel"/>
    <w:tmpl w:val="FF5E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A509E5"/>
    <w:multiLevelType w:val="hybridMultilevel"/>
    <w:tmpl w:val="7CD476F4"/>
    <w:lvl w:ilvl="0" w:tplc="A648B482">
      <w:start w:val="7"/>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A7D0DF5"/>
    <w:multiLevelType w:val="multilevel"/>
    <w:tmpl w:val="23F00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1A62D5"/>
    <w:multiLevelType w:val="multilevel"/>
    <w:tmpl w:val="9008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B8257E"/>
    <w:multiLevelType w:val="multilevel"/>
    <w:tmpl w:val="2CDEC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4A660D7"/>
    <w:multiLevelType w:val="hybridMultilevel"/>
    <w:tmpl w:val="98E059F4"/>
    <w:lvl w:ilvl="0" w:tplc="A294975E">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55F1706"/>
    <w:multiLevelType w:val="hybridMultilevel"/>
    <w:tmpl w:val="167A9818"/>
    <w:lvl w:ilvl="0" w:tplc="214240C4">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C8548AF"/>
    <w:multiLevelType w:val="multilevel"/>
    <w:tmpl w:val="5500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8F7AD4"/>
    <w:multiLevelType w:val="hybridMultilevel"/>
    <w:tmpl w:val="91B436F8"/>
    <w:lvl w:ilvl="0" w:tplc="122213F8">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8600126">
    <w:abstractNumId w:val="16"/>
  </w:num>
  <w:num w:numId="2" w16cid:durableId="1377242401">
    <w:abstractNumId w:val="14"/>
  </w:num>
  <w:num w:numId="3" w16cid:durableId="196629478">
    <w:abstractNumId w:val="10"/>
  </w:num>
  <w:num w:numId="4" w16cid:durableId="952906425">
    <w:abstractNumId w:val="20"/>
  </w:num>
  <w:num w:numId="5" w16cid:durableId="1985624228">
    <w:abstractNumId w:val="25"/>
  </w:num>
  <w:num w:numId="6" w16cid:durableId="1149783678">
    <w:abstractNumId w:val="13"/>
  </w:num>
  <w:num w:numId="7" w16cid:durableId="1534922184">
    <w:abstractNumId w:val="0"/>
  </w:num>
  <w:num w:numId="8" w16cid:durableId="1026180952">
    <w:abstractNumId w:val="22"/>
  </w:num>
  <w:num w:numId="9" w16cid:durableId="132017495">
    <w:abstractNumId w:val="6"/>
  </w:num>
  <w:num w:numId="10" w16cid:durableId="1425494022">
    <w:abstractNumId w:val="1"/>
  </w:num>
  <w:num w:numId="11" w16cid:durableId="499934022">
    <w:abstractNumId w:val="32"/>
  </w:num>
  <w:num w:numId="12" w16cid:durableId="1281886347">
    <w:abstractNumId w:val="19"/>
  </w:num>
  <w:num w:numId="13" w16cid:durableId="1923447087">
    <w:abstractNumId w:val="31"/>
  </w:num>
  <w:num w:numId="14" w16cid:durableId="1159031981">
    <w:abstractNumId w:val="4"/>
  </w:num>
  <w:num w:numId="15" w16cid:durableId="508638549">
    <w:abstractNumId w:val="12"/>
  </w:num>
  <w:num w:numId="16" w16cid:durableId="1790734781">
    <w:abstractNumId w:val="29"/>
  </w:num>
  <w:num w:numId="17" w16cid:durableId="979844477">
    <w:abstractNumId w:val="15"/>
  </w:num>
  <w:num w:numId="18" w16cid:durableId="573592199">
    <w:abstractNumId w:val="11"/>
  </w:num>
  <w:num w:numId="19" w16cid:durableId="2092459083">
    <w:abstractNumId w:val="24"/>
  </w:num>
  <w:num w:numId="20" w16cid:durableId="1678386146">
    <w:abstractNumId w:val="30"/>
  </w:num>
  <w:num w:numId="21" w16cid:durableId="1793013356">
    <w:abstractNumId w:val="33"/>
  </w:num>
  <w:num w:numId="22" w16cid:durableId="662123838">
    <w:abstractNumId w:val="7"/>
  </w:num>
  <w:num w:numId="23" w16cid:durableId="58869316">
    <w:abstractNumId w:val="9"/>
  </w:num>
  <w:num w:numId="24" w16cid:durableId="1725449857">
    <w:abstractNumId w:val="28"/>
  </w:num>
  <w:num w:numId="25" w16cid:durableId="1007168749">
    <w:abstractNumId w:val="18"/>
  </w:num>
  <w:num w:numId="26" w16cid:durableId="900168145">
    <w:abstractNumId w:val="3"/>
  </w:num>
  <w:num w:numId="27" w16cid:durableId="1859192091">
    <w:abstractNumId w:val="27"/>
  </w:num>
  <w:num w:numId="28" w16cid:durableId="2023624057">
    <w:abstractNumId w:val="2"/>
  </w:num>
  <w:num w:numId="29" w16cid:durableId="526868732">
    <w:abstractNumId w:val="8"/>
  </w:num>
  <w:num w:numId="30" w16cid:durableId="913509768">
    <w:abstractNumId w:val="26"/>
  </w:num>
  <w:num w:numId="31" w16cid:durableId="398940440">
    <w:abstractNumId w:val="17"/>
  </w:num>
  <w:num w:numId="32" w16cid:durableId="1860702558">
    <w:abstractNumId w:val="21"/>
  </w:num>
  <w:num w:numId="33" w16cid:durableId="218975786">
    <w:abstractNumId w:val="23"/>
  </w:num>
  <w:num w:numId="34" w16cid:durableId="864905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9F"/>
    <w:rsid w:val="000029F7"/>
    <w:rsid w:val="00013B33"/>
    <w:rsid w:val="00021A26"/>
    <w:rsid w:val="000262AE"/>
    <w:rsid w:val="00030C19"/>
    <w:rsid w:val="00032BEF"/>
    <w:rsid w:val="0004065F"/>
    <w:rsid w:val="00040B82"/>
    <w:rsid w:val="0004620D"/>
    <w:rsid w:val="00051489"/>
    <w:rsid w:val="000564A7"/>
    <w:rsid w:val="0009160F"/>
    <w:rsid w:val="000A35B8"/>
    <w:rsid w:val="000D507D"/>
    <w:rsid w:val="000F1227"/>
    <w:rsid w:val="000F69EC"/>
    <w:rsid w:val="000F77B1"/>
    <w:rsid w:val="0010791E"/>
    <w:rsid w:val="00122943"/>
    <w:rsid w:val="001372CD"/>
    <w:rsid w:val="00142C98"/>
    <w:rsid w:val="00152E80"/>
    <w:rsid w:val="00167B07"/>
    <w:rsid w:val="001A4EDD"/>
    <w:rsid w:val="001B57FD"/>
    <w:rsid w:val="001C2907"/>
    <w:rsid w:val="001D4B9E"/>
    <w:rsid w:val="00260C4E"/>
    <w:rsid w:val="0029002B"/>
    <w:rsid w:val="002A6DE8"/>
    <w:rsid w:val="002D1864"/>
    <w:rsid w:val="002F2F11"/>
    <w:rsid w:val="002F7808"/>
    <w:rsid w:val="00304C77"/>
    <w:rsid w:val="0034793B"/>
    <w:rsid w:val="0037131C"/>
    <w:rsid w:val="003818D7"/>
    <w:rsid w:val="00385BED"/>
    <w:rsid w:val="003C069B"/>
    <w:rsid w:val="003D199A"/>
    <w:rsid w:val="003D6FDB"/>
    <w:rsid w:val="0040046B"/>
    <w:rsid w:val="00421F81"/>
    <w:rsid w:val="00425814"/>
    <w:rsid w:val="004432F7"/>
    <w:rsid w:val="00492EC4"/>
    <w:rsid w:val="004B6597"/>
    <w:rsid w:val="004F6D25"/>
    <w:rsid w:val="0050654F"/>
    <w:rsid w:val="00531209"/>
    <w:rsid w:val="00586944"/>
    <w:rsid w:val="005A1033"/>
    <w:rsid w:val="005E243C"/>
    <w:rsid w:val="005F27DD"/>
    <w:rsid w:val="005F3F39"/>
    <w:rsid w:val="00620AD4"/>
    <w:rsid w:val="00637F2C"/>
    <w:rsid w:val="0065141F"/>
    <w:rsid w:val="00670C7C"/>
    <w:rsid w:val="00690C60"/>
    <w:rsid w:val="00691F36"/>
    <w:rsid w:val="006B3DC1"/>
    <w:rsid w:val="006B41C8"/>
    <w:rsid w:val="006C6C81"/>
    <w:rsid w:val="006C74BF"/>
    <w:rsid w:val="00700C7E"/>
    <w:rsid w:val="0070710A"/>
    <w:rsid w:val="00724D5D"/>
    <w:rsid w:val="00733311"/>
    <w:rsid w:val="0075759E"/>
    <w:rsid w:val="00766C27"/>
    <w:rsid w:val="007D48BD"/>
    <w:rsid w:val="007F2A13"/>
    <w:rsid w:val="00804220"/>
    <w:rsid w:val="00825F36"/>
    <w:rsid w:val="00831E89"/>
    <w:rsid w:val="008343FE"/>
    <w:rsid w:val="0085450A"/>
    <w:rsid w:val="00860C4C"/>
    <w:rsid w:val="00894465"/>
    <w:rsid w:val="008B4A0F"/>
    <w:rsid w:val="008C0A81"/>
    <w:rsid w:val="008D293B"/>
    <w:rsid w:val="008D3F99"/>
    <w:rsid w:val="00924045"/>
    <w:rsid w:val="009559A3"/>
    <w:rsid w:val="00962B64"/>
    <w:rsid w:val="009B39A0"/>
    <w:rsid w:val="009D228D"/>
    <w:rsid w:val="00A16F65"/>
    <w:rsid w:val="00A5060B"/>
    <w:rsid w:val="00A5100D"/>
    <w:rsid w:val="00A71072"/>
    <w:rsid w:val="00A91950"/>
    <w:rsid w:val="00AE01D5"/>
    <w:rsid w:val="00AE63C5"/>
    <w:rsid w:val="00AF602E"/>
    <w:rsid w:val="00AF636B"/>
    <w:rsid w:val="00B11300"/>
    <w:rsid w:val="00B56AC2"/>
    <w:rsid w:val="00B8221B"/>
    <w:rsid w:val="00B96C8D"/>
    <w:rsid w:val="00BB51E0"/>
    <w:rsid w:val="00BD1942"/>
    <w:rsid w:val="00C27764"/>
    <w:rsid w:val="00C372D2"/>
    <w:rsid w:val="00C4091B"/>
    <w:rsid w:val="00C556F4"/>
    <w:rsid w:val="00C76563"/>
    <w:rsid w:val="00CA5B6C"/>
    <w:rsid w:val="00CB3DC0"/>
    <w:rsid w:val="00CE2113"/>
    <w:rsid w:val="00D0239F"/>
    <w:rsid w:val="00D13AE1"/>
    <w:rsid w:val="00D2456C"/>
    <w:rsid w:val="00D2692E"/>
    <w:rsid w:val="00DA1C2F"/>
    <w:rsid w:val="00DA6764"/>
    <w:rsid w:val="00DB09A1"/>
    <w:rsid w:val="00DC43A9"/>
    <w:rsid w:val="00DD3636"/>
    <w:rsid w:val="00DE7087"/>
    <w:rsid w:val="00DF2B03"/>
    <w:rsid w:val="00E236DC"/>
    <w:rsid w:val="00E27177"/>
    <w:rsid w:val="00E332F2"/>
    <w:rsid w:val="00E46F22"/>
    <w:rsid w:val="00E62E56"/>
    <w:rsid w:val="00E64D9E"/>
    <w:rsid w:val="00EB6855"/>
    <w:rsid w:val="00EF7081"/>
    <w:rsid w:val="00F36D04"/>
    <w:rsid w:val="00F463C9"/>
    <w:rsid w:val="00F802CD"/>
    <w:rsid w:val="00FB734E"/>
    <w:rsid w:val="00FC2AAA"/>
    <w:rsid w:val="00FE3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98B7"/>
  <w14:defaultImageDpi w14:val="32767"/>
  <w15:chartTrackingRefBased/>
  <w15:docId w15:val="{208B8D1B-206A-2F47-A20B-DF595B01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30C19"/>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D0239F"/>
    <w:pPr>
      <w:spacing w:before="100" w:beforeAutospacing="1" w:after="100" w:afterAutospacing="1"/>
    </w:pPr>
  </w:style>
  <w:style w:type="paragraph" w:styleId="Geenafstand">
    <w:name w:val="No Spacing"/>
    <w:uiPriority w:val="1"/>
    <w:qFormat/>
    <w:rsid w:val="00D0239F"/>
    <w:rPr>
      <w:rFonts w:ascii="Times New Roman" w:eastAsia="Times New Roman" w:hAnsi="Times New Roman" w:cs="Times New Roman"/>
      <w:lang w:eastAsia="nl-NL"/>
    </w:rPr>
  </w:style>
  <w:style w:type="character" w:styleId="Titelvanboek">
    <w:name w:val="Book Title"/>
    <w:uiPriority w:val="33"/>
    <w:qFormat/>
    <w:rsid w:val="00D0239F"/>
    <w:rPr>
      <w:b/>
      <w:bCs/>
      <w:i/>
      <w:iCs/>
      <w:spacing w:val="5"/>
    </w:rPr>
  </w:style>
  <w:style w:type="paragraph" w:customStyle="1" w:styleId="xmsolistparagraph">
    <w:name w:val="x_msolistparagraph"/>
    <w:basedOn w:val="Standaard"/>
    <w:rsid w:val="00DE7087"/>
    <w:pPr>
      <w:spacing w:before="100" w:beforeAutospacing="1" w:after="100" w:afterAutospacing="1"/>
    </w:pPr>
  </w:style>
  <w:style w:type="character" w:customStyle="1" w:styleId="apple-converted-space">
    <w:name w:val="apple-converted-space"/>
    <w:basedOn w:val="Standaardalinea-lettertype"/>
    <w:rsid w:val="00BB51E0"/>
  </w:style>
  <w:style w:type="paragraph" w:styleId="Lijstalinea">
    <w:name w:val="List Paragraph"/>
    <w:basedOn w:val="Standaard"/>
    <w:uiPriority w:val="34"/>
    <w:qFormat/>
    <w:rsid w:val="00B96C8D"/>
    <w:pPr>
      <w:ind w:left="720"/>
      <w:contextualSpacing/>
    </w:pPr>
  </w:style>
  <w:style w:type="table" w:styleId="Tabelraster">
    <w:name w:val="Table Grid"/>
    <w:basedOn w:val="Standaardtabel"/>
    <w:uiPriority w:val="39"/>
    <w:rsid w:val="006C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5E243C"/>
    <w:pPr>
      <w:spacing w:before="100" w:beforeAutospacing="1" w:after="100" w:afterAutospacing="1"/>
    </w:pPr>
  </w:style>
  <w:style w:type="character" w:customStyle="1" w:styleId="normaltextrun">
    <w:name w:val="normaltextrun"/>
    <w:basedOn w:val="Standaardalinea-lettertype"/>
    <w:rsid w:val="005E243C"/>
  </w:style>
  <w:style w:type="character" w:customStyle="1" w:styleId="eop">
    <w:name w:val="eop"/>
    <w:basedOn w:val="Standaardalinea-lettertype"/>
    <w:rsid w:val="005E243C"/>
  </w:style>
  <w:style w:type="character" w:customStyle="1" w:styleId="tabchar">
    <w:name w:val="tabchar"/>
    <w:basedOn w:val="Standaardalinea-lettertype"/>
    <w:rsid w:val="005E243C"/>
  </w:style>
  <w:style w:type="paragraph" w:styleId="Koptekst">
    <w:name w:val="header"/>
    <w:basedOn w:val="Standaard"/>
    <w:link w:val="KoptekstChar"/>
    <w:uiPriority w:val="99"/>
    <w:unhideWhenUsed/>
    <w:rsid w:val="009559A3"/>
    <w:pPr>
      <w:tabs>
        <w:tab w:val="center" w:pos="4536"/>
        <w:tab w:val="right" w:pos="9072"/>
      </w:tabs>
    </w:pPr>
  </w:style>
  <w:style w:type="character" w:customStyle="1" w:styleId="KoptekstChar">
    <w:name w:val="Koptekst Char"/>
    <w:basedOn w:val="Standaardalinea-lettertype"/>
    <w:link w:val="Koptekst"/>
    <w:uiPriority w:val="99"/>
    <w:rsid w:val="009559A3"/>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9559A3"/>
    <w:pPr>
      <w:tabs>
        <w:tab w:val="center" w:pos="4536"/>
        <w:tab w:val="right" w:pos="9072"/>
      </w:tabs>
    </w:pPr>
  </w:style>
  <w:style w:type="character" w:customStyle="1" w:styleId="VoettekstChar">
    <w:name w:val="Voettekst Char"/>
    <w:basedOn w:val="Standaardalinea-lettertype"/>
    <w:link w:val="Voettekst"/>
    <w:uiPriority w:val="99"/>
    <w:rsid w:val="009559A3"/>
    <w:rPr>
      <w:rFonts w:ascii="Times New Roman" w:eastAsia="Times New Roman" w:hAnsi="Times New Roman" w:cs="Times New Roman"/>
      <w:lang w:eastAsia="nl-NL"/>
    </w:rPr>
  </w:style>
  <w:style w:type="character" w:customStyle="1" w:styleId="outlook-search-highlight">
    <w:name w:val="outlook-search-highlight"/>
    <w:basedOn w:val="Standaardalinea-lettertype"/>
    <w:rsid w:val="0095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196950">
      <w:bodyDiv w:val="1"/>
      <w:marLeft w:val="0"/>
      <w:marRight w:val="0"/>
      <w:marTop w:val="0"/>
      <w:marBottom w:val="0"/>
      <w:divBdr>
        <w:top w:val="none" w:sz="0" w:space="0" w:color="auto"/>
        <w:left w:val="none" w:sz="0" w:space="0" w:color="auto"/>
        <w:bottom w:val="none" w:sz="0" w:space="0" w:color="auto"/>
        <w:right w:val="none" w:sz="0" w:space="0" w:color="auto"/>
      </w:divBdr>
    </w:div>
    <w:div w:id="339040751">
      <w:bodyDiv w:val="1"/>
      <w:marLeft w:val="0"/>
      <w:marRight w:val="0"/>
      <w:marTop w:val="0"/>
      <w:marBottom w:val="0"/>
      <w:divBdr>
        <w:top w:val="none" w:sz="0" w:space="0" w:color="auto"/>
        <w:left w:val="none" w:sz="0" w:space="0" w:color="auto"/>
        <w:bottom w:val="none" w:sz="0" w:space="0" w:color="auto"/>
        <w:right w:val="none" w:sz="0" w:space="0" w:color="auto"/>
      </w:divBdr>
    </w:div>
    <w:div w:id="479542147">
      <w:bodyDiv w:val="1"/>
      <w:marLeft w:val="0"/>
      <w:marRight w:val="0"/>
      <w:marTop w:val="0"/>
      <w:marBottom w:val="0"/>
      <w:divBdr>
        <w:top w:val="none" w:sz="0" w:space="0" w:color="auto"/>
        <w:left w:val="none" w:sz="0" w:space="0" w:color="auto"/>
        <w:bottom w:val="none" w:sz="0" w:space="0" w:color="auto"/>
        <w:right w:val="none" w:sz="0" w:space="0" w:color="auto"/>
      </w:divBdr>
    </w:div>
    <w:div w:id="669984457">
      <w:bodyDiv w:val="1"/>
      <w:marLeft w:val="0"/>
      <w:marRight w:val="0"/>
      <w:marTop w:val="0"/>
      <w:marBottom w:val="0"/>
      <w:divBdr>
        <w:top w:val="none" w:sz="0" w:space="0" w:color="auto"/>
        <w:left w:val="none" w:sz="0" w:space="0" w:color="auto"/>
        <w:bottom w:val="none" w:sz="0" w:space="0" w:color="auto"/>
        <w:right w:val="none" w:sz="0" w:space="0" w:color="auto"/>
      </w:divBdr>
    </w:div>
    <w:div w:id="689792260">
      <w:bodyDiv w:val="1"/>
      <w:marLeft w:val="0"/>
      <w:marRight w:val="0"/>
      <w:marTop w:val="0"/>
      <w:marBottom w:val="0"/>
      <w:divBdr>
        <w:top w:val="none" w:sz="0" w:space="0" w:color="auto"/>
        <w:left w:val="none" w:sz="0" w:space="0" w:color="auto"/>
        <w:bottom w:val="none" w:sz="0" w:space="0" w:color="auto"/>
        <w:right w:val="none" w:sz="0" w:space="0" w:color="auto"/>
      </w:divBdr>
    </w:div>
    <w:div w:id="794715799">
      <w:bodyDiv w:val="1"/>
      <w:marLeft w:val="0"/>
      <w:marRight w:val="0"/>
      <w:marTop w:val="0"/>
      <w:marBottom w:val="0"/>
      <w:divBdr>
        <w:top w:val="none" w:sz="0" w:space="0" w:color="auto"/>
        <w:left w:val="none" w:sz="0" w:space="0" w:color="auto"/>
        <w:bottom w:val="none" w:sz="0" w:space="0" w:color="auto"/>
        <w:right w:val="none" w:sz="0" w:space="0" w:color="auto"/>
      </w:divBdr>
    </w:div>
    <w:div w:id="827677154">
      <w:bodyDiv w:val="1"/>
      <w:marLeft w:val="0"/>
      <w:marRight w:val="0"/>
      <w:marTop w:val="0"/>
      <w:marBottom w:val="0"/>
      <w:divBdr>
        <w:top w:val="none" w:sz="0" w:space="0" w:color="auto"/>
        <w:left w:val="none" w:sz="0" w:space="0" w:color="auto"/>
        <w:bottom w:val="none" w:sz="0" w:space="0" w:color="auto"/>
        <w:right w:val="none" w:sz="0" w:space="0" w:color="auto"/>
      </w:divBdr>
    </w:div>
    <w:div w:id="869605993">
      <w:bodyDiv w:val="1"/>
      <w:marLeft w:val="0"/>
      <w:marRight w:val="0"/>
      <w:marTop w:val="0"/>
      <w:marBottom w:val="0"/>
      <w:divBdr>
        <w:top w:val="none" w:sz="0" w:space="0" w:color="auto"/>
        <w:left w:val="none" w:sz="0" w:space="0" w:color="auto"/>
        <w:bottom w:val="none" w:sz="0" w:space="0" w:color="auto"/>
        <w:right w:val="none" w:sz="0" w:space="0" w:color="auto"/>
      </w:divBdr>
    </w:div>
    <w:div w:id="897739586">
      <w:bodyDiv w:val="1"/>
      <w:marLeft w:val="0"/>
      <w:marRight w:val="0"/>
      <w:marTop w:val="0"/>
      <w:marBottom w:val="0"/>
      <w:divBdr>
        <w:top w:val="none" w:sz="0" w:space="0" w:color="auto"/>
        <w:left w:val="none" w:sz="0" w:space="0" w:color="auto"/>
        <w:bottom w:val="none" w:sz="0" w:space="0" w:color="auto"/>
        <w:right w:val="none" w:sz="0" w:space="0" w:color="auto"/>
      </w:divBdr>
    </w:div>
    <w:div w:id="900605055">
      <w:bodyDiv w:val="1"/>
      <w:marLeft w:val="0"/>
      <w:marRight w:val="0"/>
      <w:marTop w:val="0"/>
      <w:marBottom w:val="0"/>
      <w:divBdr>
        <w:top w:val="none" w:sz="0" w:space="0" w:color="auto"/>
        <w:left w:val="none" w:sz="0" w:space="0" w:color="auto"/>
        <w:bottom w:val="none" w:sz="0" w:space="0" w:color="auto"/>
        <w:right w:val="none" w:sz="0" w:space="0" w:color="auto"/>
      </w:divBdr>
    </w:div>
    <w:div w:id="956792461">
      <w:bodyDiv w:val="1"/>
      <w:marLeft w:val="0"/>
      <w:marRight w:val="0"/>
      <w:marTop w:val="0"/>
      <w:marBottom w:val="0"/>
      <w:divBdr>
        <w:top w:val="none" w:sz="0" w:space="0" w:color="auto"/>
        <w:left w:val="none" w:sz="0" w:space="0" w:color="auto"/>
        <w:bottom w:val="none" w:sz="0" w:space="0" w:color="auto"/>
        <w:right w:val="none" w:sz="0" w:space="0" w:color="auto"/>
      </w:divBdr>
    </w:div>
    <w:div w:id="973489877">
      <w:bodyDiv w:val="1"/>
      <w:marLeft w:val="0"/>
      <w:marRight w:val="0"/>
      <w:marTop w:val="0"/>
      <w:marBottom w:val="0"/>
      <w:divBdr>
        <w:top w:val="none" w:sz="0" w:space="0" w:color="auto"/>
        <w:left w:val="none" w:sz="0" w:space="0" w:color="auto"/>
        <w:bottom w:val="none" w:sz="0" w:space="0" w:color="auto"/>
        <w:right w:val="none" w:sz="0" w:space="0" w:color="auto"/>
      </w:divBdr>
    </w:div>
    <w:div w:id="983779197">
      <w:bodyDiv w:val="1"/>
      <w:marLeft w:val="0"/>
      <w:marRight w:val="0"/>
      <w:marTop w:val="0"/>
      <w:marBottom w:val="0"/>
      <w:divBdr>
        <w:top w:val="none" w:sz="0" w:space="0" w:color="auto"/>
        <w:left w:val="none" w:sz="0" w:space="0" w:color="auto"/>
        <w:bottom w:val="none" w:sz="0" w:space="0" w:color="auto"/>
        <w:right w:val="none" w:sz="0" w:space="0" w:color="auto"/>
      </w:divBdr>
    </w:div>
    <w:div w:id="1070038571">
      <w:bodyDiv w:val="1"/>
      <w:marLeft w:val="0"/>
      <w:marRight w:val="0"/>
      <w:marTop w:val="0"/>
      <w:marBottom w:val="0"/>
      <w:divBdr>
        <w:top w:val="none" w:sz="0" w:space="0" w:color="auto"/>
        <w:left w:val="none" w:sz="0" w:space="0" w:color="auto"/>
        <w:bottom w:val="none" w:sz="0" w:space="0" w:color="auto"/>
        <w:right w:val="none" w:sz="0" w:space="0" w:color="auto"/>
      </w:divBdr>
    </w:div>
    <w:div w:id="1260286822">
      <w:bodyDiv w:val="1"/>
      <w:marLeft w:val="0"/>
      <w:marRight w:val="0"/>
      <w:marTop w:val="0"/>
      <w:marBottom w:val="0"/>
      <w:divBdr>
        <w:top w:val="none" w:sz="0" w:space="0" w:color="auto"/>
        <w:left w:val="none" w:sz="0" w:space="0" w:color="auto"/>
        <w:bottom w:val="none" w:sz="0" w:space="0" w:color="auto"/>
        <w:right w:val="none" w:sz="0" w:space="0" w:color="auto"/>
      </w:divBdr>
    </w:div>
    <w:div w:id="1307391436">
      <w:bodyDiv w:val="1"/>
      <w:marLeft w:val="0"/>
      <w:marRight w:val="0"/>
      <w:marTop w:val="0"/>
      <w:marBottom w:val="0"/>
      <w:divBdr>
        <w:top w:val="none" w:sz="0" w:space="0" w:color="auto"/>
        <w:left w:val="none" w:sz="0" w:space="0" w:color="auto"/>
        <w:bottom w:val="none" w:sz="0" w:space="0" w:color="auto"/>
        <w:right w:val="none" w:sz="0" w:space="0" w:color="auto"/>
      </w:divBdr>
    </w:div>
    <w:div w:id="1357730732">
      <w:bodyDiv w:val="1"/>
      <w:marLeft w:val="0"/>
      <w:marRight w:val="0"/>
      <w:marTop w:val="0"/>
      <w:marBottom w:val="0"/>
      <w:divBdr>
        <w:top w:val="none" w:sz="0" w:space="0" w:color="auto"/>
        <w:left w:val="none" w:sz="0" w:space="0" w:color="auto"/>
        <w:bottom w:val="none" w:sz="0" w:space="0" w:color="auto"/>
        <w:right w:val="none" w:sz="0" w:space="0" w:color="auto"/>
      </w:divBdr>
    </w:div>
    <w:div w:id="1514345524">
      <w:bodyDiv w:val="1"/>
      <w:marLeft w:val="0"/>
      <w:marRight w:val="0"/>
      <w:marTop w:val="0"/>
      <w:marBottom w:val="0"/>
      <w:divBdr>
        <w:top w:val="none" w:sz="0" w:space="0" w:color="auto"/>
        <w:left w:val="none" w:sz="0" w:space="0" w:color="auto"/>
        <w:bottom w:val="none" w:sz="0" w:space="0" w:color="auto"/>
        <w:right w:val="none" w:sz="0" w:space="0" w:color="auto"/>
      </w:divBdr>
    </w:div>
    <w:div w:id="1518235278">
      <w:bodyDiv w:val="1"/>
      <w:marLeft w:val="0"/>
      <w:marRight w:val="0"/>
      <w:marTop w:val="0"/>
      <w:marBottom w:val="0"/>
      <w:divBdr>
        <w:top w:val="none" w:sz="0" w:space="0" w:color="auto"/>
        <w:left w:val="none" w:sz="0" w:space="0" w:color="auto"/>
        <w:bottom w:val="none" w:sz="0" w:space="0" w:color="auto"/>
        <w:right w:val="none" w:sz="0" w:space="0" w:color="auto"/>
      </w:divBdr>
      <w:divsChild>
        <w:div w:id="2103067449">
          <w:marLeft w:val="0"/>
          <w:marRight w:val="0"/>
          <w:marTop w:val="0"/>
          <w:marBottom w:val="0"/>
          <w:divBdr>
            <w:top w:val="none" w:sz="0" w:space="0" w:color="auto"/>
            <w:left w:val="none" w:sz="0" w:space="0" w:color="auto"/>
            <w:bottom w:val="none" w:sz="0" w:space="0" w:color="auto"/>
            <w:right w:val="none" w:sz="0" w:space="0" w:color="auto"/>
          </w:divBdr>
        </w:div>
        <w:div w:id="2107574091">
          <w:marLeft w:val="0"/>
          <w:marRight w:val="0"/>
          <w:marTop w:val="0"/>
          <w:marBottom w:val="0"/>
          <w:divBdr>
            <w:top w:val="none" w:sz="0" w:space="0" w:color="auto"/>
            <w:left w:val="none" w:sz="0" w:space="0" w:color="auto"/>
            <w:bottom w:val="none" w:sz="0" w:space="0" w:color="auto"/>
            <w:right w:val="none" w:sz="0" w:space="0" w:color="auto"/>
          </w:divBdr>
        </w:div>
      </w:divsChild>
    </w:div>
    <w:div w:id="1664695717">
      <w:bodyDiv w:val="1"/>
      <w:marLeft w:val="0"/>
      <w:marRight w:val="0"/>
      <w:marTop w:val="0"/>
      <w:marBottom w:val="0"/>
      <w:divBdr>
        <w:top w:val="none" w:sz="0" w:space="0" w:color="auto"/>
        <w:left w:val="none" w:sz="0" w:space="0" w:color="auto"/>
        <w:bottom w:val="none" w:sz="0" w:space="0" w:color="auto"/>
        <w:right w:val="none" w:sz="0" w:space="0" w:color="auto"/>
      </w:divBdr>
    </w:div>
    <w:div w:id="1876965041">
      <w:bodyDiv w:val="1"/>
      <w:marLeft w:val="0"/>
      <w:marRight w:val="0"/>
      <w:marTop w:val="0"/>
      <w:marBottom w:val="0"/>
      <w:divBdr>
        <w:top w:val="none" w:sz="0" w:space="0" w:color="auto"/>
        <w:left w:val="none" w:sz="0" w:space="0" w:color="auto"/>
        <w:bottom w:val="none" w:sz="0" w:space="0" w:color="auto"/>
        <w:right w:val="none" w:sz="0" w:space="0" w:color="auto"/>
      </w:divBdr>
    </w:div>
    <w:div w:id="21465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6F9D58E11CA4389A85E497BDE9A33" ma:contentTypeVersion="9" ma:contentTypeDescription="Een nieuw document maken." ma:contentTypeScope="" ma:versionID="987abec42812b261c61344226c8a7375">
  <xsd:schema xmlns:xsd="http://www.w3.org/2001/XMLSchema" xmlns:xs="http://www.w3.org/2001/XMLSchema" xmlns:p="http://schemas.microsoft.com/office/2006/metadata/properties" xmlns:ns2="75646cc3-dafe-46cb-ad8a-0c1662b34ce6" xmlns:ns3="63cc5f53-95b1-4bae-9339-83b3346e6055" targetNamespace="http://schemas.microsoft.com/office/2006/metadata/properties" ma:root="true" ma:fieldsID="ed1d7505540032f9f0fd371e6610bcd0" ns2:_="" ns3:_="">
    <xsd:import namespace="75646cc3-dafe-46cb-ad8a-0c1662b34ce6"/>
    <xsd:import namespace="63cc5f53-95b1-4bae-9339-83b3346e60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6cc3-dafe-46cb-ad8a-0c1662b34ce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c5f53-95b1-4bae-9339-83b3346e605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2AB70-8FAD-4331-BEC5-10C8B66C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46cc3-dafe-46cb-ad8a-0c1662b34ce6"/>
    <ds:schemaRef ds:uri="63cc5f53-95b1-4bae-9339-83b3346e6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BDCF2-1A14-4F2E-BD5F-302B89BAB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7F3B94-CB27-4C4C-9D0F-940DC9F85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2297</Words>
  <Characters>12637</Characters>
  <Application>Microsoft Office Word</Application>
  <DocSecurity>4</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Kleine, W. (KLW)</dc:creator>
  <cp:keywords/>
  <dc:description/>
  <cp:lastModifiedBy>Saskia Moesbergen - Molenaar</cp:lastModifiedBy>
  <cp:revision>2</cp:revision>
  <dcterms:created xsi:type="dcterms:W3CDTF">2024-11-19T08:42:00Z</dcterms:created>
  <dcterms:modified xsi:type="dcterms:W3CDTF">2024-11-19T08:42:00Z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0x010100D096F9D58E11CA4389A85E497BDE9A33</vt:lpwstr>
  </property>
</Properties>
</file>